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4F5D7" w14:textId="53E5C448" w:rsidR="007E79F7" w:rsidRPr="007E79F7" w:rsidRDefault="007E79F7" w:rsidP="007E79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sz w:val="32"/>
          <w:szCs w:val="32"/>
        </w:rPr>
      </w:pPr>
      <w:r w:rsidRPr="007E79F7">
        <w:rPr>
          <w:sz w:val="32"/>
          <w:szCs w:val="32"/>
        </w:rPr>
        <w:t xml:space="preserve">PRESSEINFORMATION </w:t>
      </w:r>
    </w:p>
    <w:p w14:paraId="1E0AA6D5" w14:textId="6AD30F4B" w:rsidR="007E79F7" w:rsidRPr="007E79F7" w:rsidRDefault="007E79F7" w:rsidP="007E79F7">
      <w:pPr>
        <w:spacing w:line="276" w:lineRule="auto"/>
        <w:rPr>
          <w:rFonts w:ascii="Arial" w:hAnsi="Arial"/>
          <w:b/>
          <w:bCs/>
          <w:sz w:val="18"/>
          <w:szCs w:val="18"/>
        </w:rPr>
      </w:pPr>
      <w:r w:rsidRPr="009E4C28">
        <w:rPr>
          <w:color w:val="201F1E"/>
          <w:sz w:val="18"/>
          <w:szCs w:val="18"/>
          <w:u w:color="201F1E"/>
        </w:rPr>
        <w:t>K+G Wetter GmbH</w:t>
      </w:r>
      <w:r w:rsidRPr="009E4C28">
        <w:rPr>
          <w:color w:val="201F1E"/>
          <w:sz w:val="18"/>
          <w:szCs w:val="18"/>
          <w:u w:color="201F1E"/>
        </w:rPr>
        <w:br/>
        <w:t>Goldbergstr. 21</w:t>
      </w:r>
      <w:r w:rsidRPr="009E4C28">
        <w:rPr>
          <w:color w:val="201F1E"/>
          <w:sz w:val="18"/>
          <w:szCs w:val="18"/>
          <w:u w:color="201F1E"/>
        </w:rPr>
        <w:br/>
        <w:t>D-35216 Biedenkopf-Breidenstein</w:t>
      </w:r>
      <w:r w:rsidRPr="009E4C28">
        <w:rPr>
          <w:rFonts w:ascii="Arial" w:hAnsi="Arial"/>
          <w:b/>
          <w:bCs/>
          <w:sz w:val="18"/>
          <w:szCs w:val="18"/>
        </w:rPr>
        <w:t xml:space="preserve"> </w:t>
      </w:r>
    </w:p>
    <w:p w14:paraId="6E98DF63" w14:textId="4E25361E" w:rsidR="007E79F7" w:rsidRPr="007E79F7" w:rsidRDefault="004A0DB1" w:rsidP="007E79F7">
      <w:pPr>
        <w:spacing w:line="276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Mai</w:t>
      </w:r>
      <w:r w:rsidR="007E79F7" w:rsidRPr="009E4C28">
        <w:rPr>
          <w:rFonts w:ascii="Arial" w:hAnsi="Arial"/>
          <w:sz w:val="18"/>
          <w:szCs w:val="18"/>
        </w:rPr>
        <w:t xml:space="preserve"> 2025</w:t>
      </w:r>
    </w:p>
    <w:p w14:paraId="522AB1D2" w14:textId="7CCF0210" w:rsidR="00B66D1E" w:rsidRPr="00B66D1E" w:rsidRDefault="00B66D1E" w:rsidP="008948F3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bCs/>
        </w:rPr>
      </w:pPr>
      <w:r w:rsidRPr="00B66D1E">
        <w:rPr>
          <w:rFonts w:ascii="Arial" w:eastAsia="Times New Roman" w:hAnsi="Arial" w:cs="Arial"/>
          <w:b/>
          <w:bCs/>
        </w:rPr>
        <w:t>Viele Fachgesp</w:t>
      </w:r>
      <w:r>
        <w:rPr>
          <w:rFonts w:ascii="Arial" w:eastAsia="Times New Roman" w:hAnsi="Arial" w:cs="Arial"/>
          <w:b/>
          <w:bCs/>
        </w:rPr>
        <w:t>r</w:t>
      </w:r>
      <w:r w:rsidRPr="00B66D1E">
        <w:rPr>
          <w:rFonts w:ascii="Arial" w:eastAsia="Times New Roman" w:hAnsi="Arial" w:cs="Arial"/>
          <w:b/>
          <w:bCs/>
        </w:rPr>
        <w:t>äche, intensive Nachfrage: K+G Wetter mit positiver IFFA-Bilanz</w:t>
      </w:r>
    </w:p>
    <w:p w14:paraId="0C190583" w14:textId="543DC7E5" w:rsidR="00B66D1E" w:rsidRPr="00B66D1E" w:rsidRDefault="00B66D1E" w:rsidP="00B66D1E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B66D1E">
        <w:rPr>
          <w:rFonts w:ascii="Arial" w:eastAsia="Times New Roman" w:hAnsi="Arial" w:cs="Arial"/>
          <w:b/>
          <w:bCs/>
          <w:sz w:val="22"/>
          <w:szCs w:val="22"/>
        </w:rPr>
        <w:t>Messe-Highlight</w:t>
      </w:r>
      <w:r w:rsidR="006A783E">
        <w:rPr>
          <w:rFonts w:ascii="Arial" w:eastAsia="Times New Roman" w:hAnsi="Arial" w:cs="Arial"/>
          <w:b/>
          <w:bCs/>
          <w:sz w:val="22"/>
          <w:szCs w:val="22"/>
        </w:rPr>
        <w:t>:</w:t>
      </w:r>
      <w:r w:rsidR="008948F3" w:rsidRPr="00B66D1E">
        <w:rPr>
          <w:rFonts w:ascii="Arial" w:eastAsia="Times New Roman" w:hAnsi="Arial" w:cs="Arial"/>
          <w:b/>
          <w:bCs/>
          <w:sz w:val="22"/>
          <w:szCs w:val="22"/>
        </w:rPr>
        <w:t xml:space="preserve"> MWW 200</w:t>
      </w:r>
      <w:r w:rsidRPr="00B66D1E">
        <w:rPr>
          <w:rFonts w:ascii="Arial" w:eastAsia="Times New Roman" w:hAnsi="Arial" w:cs="Arial"/>
          <w:b/>
          <w:bCs/>
          <w:sz w:val="22"/>
          <w:szCs w:val="22"/>
        </w:rPr>
        <w:t xml:space="preserve"> mit</w:t>
      </w:r>
      <w:r w:rsidR="008948F3" w:rsidRPr="00B66D1E">
        <w:rPr>
          <w:rFonts w:ascii="Arial" w:eastAsia="Times New Roman" w:hAnsi="Arial" w:cs="Arial"/>
          <w:b/>
          <w:bCs/>
          <w:sz w:val="22"/>
          <w:szCs w:val="22"/>
        </w:rPr>
        <w:t xml:space="preserve"> 400 kg Mischleistung auf 4 Quadratmetern Stellfläche</w:t>
      </w:r>
    </w:p>
    <w:p w14:paraId="6D266203" w14:textId="6AC584BC" w:rsidR="00B66D1E" w:rsidRPr="00F17824" w:rsidRDefault="006A783E" w:rsidP="00F178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Durchdachte Kutter- und Wolf-Technik für die Lebensmittelverarbeitung, ein </w:t>
      </w:r>
      <w:r w:rsidR="009709B0">
        <w:rPr>
          <w:rFonts w:ascii="Arial" w:hAnsi="Arial"/>
        </w:rPr>
        <w:t>Rundumblick auf</w:t>
      </w:r>
      <w:r>
        <w:rPr>
          <w:rFonts w:ascii="Arial" w:hAnsi="Arial"/>
        </w:rPr>
        <w:t xml:space="preserve"> die </w:t>
      </w:r>
      <w:r w:rsidR="009709B0">
        <w:rPr>
          <w:rFonts w:ascii="Arial" w:hAnsi="Arial"/>
        </w:rPr>
        <w:t>K+G Wetter-</w:t>
      </w:r>
      <w:r>
        <w:rPr>
          <w:rFonts w:ascii="Arial" w:hAnsi="Arial"/>
        </w:rPr>
        <w:t xml:space="preserve">Maschinen </w:t>
      </w:r>
      <w:r w:rsidR="009709B0">
        <w:rPr>
          <w:rFonts w:ascii="Arial" w:hAnsi="Arial"/>
        </w:rPr>
        <w:t xml:space="preserve">für Handwerk und Industrie </w:t>
      </w:r>
      <w:r>
        <w:rPr>
          <w:rFonts w:ascii="Arial" w:hAnsi="Arial"/>
        </w:rPr>
        <w:t xml:space="preserve">und nicht zuletzt </w:t>
      </w:r>
      <w:r w:rsidR="009709B0">
        <w:rPr>
          <w:rFonts w:ascii="Arial" w:hAnsi="Arial"/>
        </w:rPr>
        <w:t>das fachkundige und gastfreundliche Team am Stand: Die besten Zutaten für einen</w:t>
      </w:r>
      <w:r>
        <w:rPr>
          <w:rFonts w:ascii="Arial" w:hAnsi="Arial"/>
        </w:rPr>
        <w:t xml:space="preserve"> an allen </w:t>
      </w:r>
      <w:r w:rsidR="00B00AFA">
        <w:rPr>
          <w:rFonts w:ascii="Arial" w:hAnsi="Arial"/>
        </w:rPr>
        <w:t>sechs</w:t>
      </w:r>
      <w:r>
        <w:rPr>
          <w:rFonts w:ascii="Arial" w:hAnsi="Arial"/>
        </w:rPr>
        <w:t xml:space="preserve"> Messetagen gut besuchte</w:t>
      </w:r>
      <w:r w:rsidR="009709B0">
        <w:rPr>
          <w:rFonts w:ascii="Arial" w:hAnsi="Arial"/>
        </w:rPr>
        <w:t xml:space="preserve">n </w:t>
      </w:r>
      <w:r w:rsidR="00592919" w:rsidRPr="00153A5A">
        <w:rPr>
          <w:rFonts w:ascii="Arial" w:hAnsi="Arial"/>
          <w:color w:val="000000" w:themeColor="text1"/>
        </w:rPr>
        <w:t>Messe</w:t>
      </w:r>
      <w:r w:rsidR="00153A5A" w:rsidRPr="00153A5A">
        <w:rPr>
          <w:rFonts w:ascii="Arial" w:hAnsi="Arial"/>
          <w:color w:val="000000" w:themeColor="text1"/>
        </w:rPr>
        <w:t>s</w:t>
      </w:r>
      <w:r w:rsidRPr="00153A5A">
        <w:rPr>
          <w:rFonts w:ascii="Arial" w:hAnsi="Arial"/>
          <w:color w:val="000000" w:themeColor="text1"/>
        </w:rPr>
        <w:t>tand</w:t>
      </w:r>
      <w:r w:rsidR="009709B0" w:rsidRPr="00153A5A">
        <w:rPr>
          <w:rFonts w:ascii="Arial" w:hAnsi="Arial"/>
          <w:color w:val="000000" w:themeColor="text1"/>
        </w:rPr>
        <w:t xml:space="preserve"> </w:t>
      </w:r>
      <w:r w:rsidR="009709B0">
        <w:rPr>
          <w:rFonts w:ascii="Arial" w:hAnsi="Arial"/>
        </w:rPr>
        <w:t xml:space="preserve">und eine ausgesprochen </w:t>
      </w:r>
      <w:r w:rsidR="009709B0" w:rsidRPr="00F17824">
        <w:rPr>
          <w:rFonts w:ascii="Arial" w:hAnsi="Arial"/>
        </w:rPr>
        <w:t>positive Messebilanz.</w:t>
      </w:r>
    </w:p>
    <w:p w14:paraId="2FE9980C" w14:textId="60EFFF41" w:rsidR="009709B0" w:rsidRDefault="009709B0" w:rsidP="00F178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rFonts w:ascii="Arial" w:hAnsi="Arial"/>
        </w:rPr>
      </w:pPr>
      <w:r w:rsidRPr="00F17824">
        <w:rPr>
          <w:rFonts w:ascii="Arial" w:hAnsi="Arial"/>
        </w:rPr>
        <w:t>„</w:t>
      </w:r>
      <w:r w:rsidR="00BF2E39">
        <w:rPr>
          <w:rFonts w:ascii="Arial" w:hAnsi="Arial"/>
        </w:rPr>
        <w:t>Z</w:t>
      </w:r>
      <w:r w:rsidR="00BF2E39" w:rsidRPr="00F17824">
        <w:rPr>
          <w:rFonts w:ascii="Arial" w:hAnsi="Arial"/>
        </w:rPr>
        <w:t xml:space="preserve">ahlreiche intensive Gespräche und persönliche Begegnungen </w:t>
      </w:r>
      <w:r w:rsidR="00BF2E39">
        <w:rPr>
          <w:rFonts w:ascii="Arial" w:hAnsi="Arial"/>
        </w:rPr>
        <w:t>mit Kunden aus</w:t>
      </w:r>
      <w:r w:rsidRPr="00F17824">
        <w:rPr>
          <w:rFonts w:ascii="Arial" w:hAnsi="Arial"/>
        </w:rPr>
        <w:t xml:space="preserve"> Handwerk und Industrie </w:t>
      </w:r>
      <w:r w:rsidR="00BF2E39">
        <w:rPr>
          <w:rFonts w:ascii="Arial" w:hAnsi="Arial"/>
        </w:rPr>
        <w:t>haben die IFFA für uns zu einem Erfolg gemacht</w:t>
      </w:r>
      <w:r w:rsidR="00F17824" w:rsidRPr="00F17824">
        <w:rPr>
          <w:rFonts w:ascii="Arial" w:hAnsi="Arial"/>
        </w:rPr>
        <w:t xml:space="preserve">. Auch haben </w:t>
      </w:r>
      <w:r w:rsidRPr="00F17824">
        <w:rPr>
          <w:rFonts w:ascii="Arial" w:hAnsi="Arial"/>
        </w:rPr>
        <w:t>wir uns über viele Fachbesucher aus Asien und Südamerika gefreut</w:t>
      </w:r>
      <w:r w:rsidR="00F17824" w:rsidRPr="00F17824">
        <w:rPr>
          <w:rFonts w:ascii="Arial" w:hAnsi="Arial"/>
        </w:rPr>
        <w:t xml:space="preserve">“, </w:t>
      </w:r>
      <w:r w:rsidR="00B00AFA">
        <w:rPr>
          <w:rFonts w:ascii="Arial" w:hAnsi="Arial"/>
        </w:rPr>
        <w:t>fasst</w:t>
      </w:r>
      <w:r w:rsidR="00F17824" w:rsidRPr="00F17824">
        <w:rPr>
          <w:rFonts w:ascii="Arial" w:hAnsi="Arial"/>
        </w:rPr>
        <w:t xml:space="preserve"> K+G Wetter-Geschäftsführer Andreas Wetter</w:t>
      </w:r>
      <w:r w:rsidR="00B00AFA">
        <w:rPr>
          <w:rFonts w:ascii="Arial" w:hAnsi="Arial"/>
        </w:rPr>
        <w:t xml:space="preserve"> zusammen</w:t>
      </w:r>
      <w:r w:rsidR="00F17824" w:rsidRPr="00F17824">
        <w:rPr>
          <w:rFonts w:ascii="Arial" w:hAnsi="Arial"/>
        </w:rPr>
        <w:t>. „</w:t>
      </w:r>
      <w:r w:rsidRPr="00F17824">
        <w:rPr>
          <w:rFonts w:ascii="Arial" w:hAnsi="Arial"/>
        </w:rPr>
        <w:t xml:space="preserve">Die intensive Nachfrage </w:t>
      </w:r>
      <w:r w:rsidR="00BF2E39">
        <w:rPr>
          <w:rFonts w:ascii="Arial" w:hAnsi="Arial"/>
        </w:rPr>
        <w:t>bestätigt</w:t>
      </w:r>
      <w:r w:rsidRPr="00F17824">
        <w:rPr>
          <w:rFonts w:ascii="Arial" w:hAnsi="Arial"/>
        </w:rPr>
        <w:t xml:space="preserve"> </w:t>
      </w:r>
      <w:r w:rsidR="00B00AFA">
        <w:rPr>
          <w:rFonts w:ascii="Arial" w:hAnsi="Arial"/>
        </w:rPr>
        <w:t>den</w:t>
      </w:r>
      <w:r w:rsidRPr="00F17824">
        <w:rPr>
          <w:rFonts w:ascii="Arial" w:hAnsi="Arial"/>
        </w:rPr>
        <w:t xml:space="preserve"> große</w:t>
      </w:r>
      <w:r w:rsidR="00B00AFA">
        <w:rPr>
          <w:rFonts w:ascii="Arial" w:hAnsi="Arial"/>
        </w:rPr>
        <w:t>n</w:t>
      </w:r>
      <w:r w:rsidRPr="00F17824">
        <w:rPr>
          <w:rFonts w:ascii="Arial" w:hAnsi="Arial"/>
        </w:rPr>
        <w:t xml:space="preserve"> </w:t>
      </w:r>
      <w:r w:rsidR="00B00AFA">
        <w:rPr>
          <w:rFonts w:ascii="Arial" w:hAnsi="Arial"/>
        </w:rPr>
        <w:t>Bedarf</w:t>
      </w:r>
      <w:r w:rsidRPr="00F17824">
        <w:rPr>
          <w:rFonts w:ascii="Arial" w:hAnsi="Arial"/>
        </w:rPr>
        <w:t xml:space="preserve"> an unseren Lösungen – insbesondere am neuen Misch-Winkelwolf </w:t>
      </w:r>
      <w:r w:rsidR="00F17824" w:rsidRPr="00F17824">
        <w:rPr>
          <w:rFonts w:ascii="Arial" w:hAnsi="Arial"/>
        </w:rPr>
        <w:t xml:space="preserve">MWW </w:t>
      </w:r>
      <w:r w:rsidRPr="00F17824">
        <w:rPr>
          <w:rFonts w:ascii="Arial" w:hAnsi="Arial"/>
        </w:rPr>
        <w:t xml:space="preserve">200, der mit seiner Kombination aus hoher Mischleistung und kompakter Bauweise auf </w:t>
      </w:r>
      <w:r w:rsidR="00B00AFA">
        <w:rPr>
          <w:rFonts w:ascii="Arial" w:hAnsi="Arial"/>
        </w:rPr>
        <w:t>viel</w:t>
      </w:r>
      <w:r w:rsidRPr="00F17824">
        <w:rPr>
          <w:rFonts w:ascii="Arial" w:hAnsi="Arial"/>
        </w:rPr>
        <w:t xml:space="preserve"> </w:t>
      </w:r>
      <w:r w:rsidR="00BF2E39">
        <w:rPr>
          <w:rFonts w:ascii="Arial" w:hAnsi="Arial"/>
        </w:rPr>
        <w:t>Interesse</w:t>
      </w:r>
      <w:r w:rsidRPr="00F17824">
        <w:rPr>
          <w:rFonts w:ascii="Arial" w:hAnsi="Arial"/>
        </w:rPr>
        <w:t xml:space="preserve"> stieß.</w:t>
      </w:r>
      <w:r w:rsidR="00F17824" w:rsidRPr="00F17824">
        <w:rPr>
          <w:rFonts w:ascii="Arial" w:hAnsi="Arial"/>
        </w:rPr>
        <w:t>“</w:t>
      </w:r>
    </w:p>
    <w:p w14:paraId="498C8580" w14:textId="5EAEE297" w:rsidR="00525EE2" w:rsidRPr="00525EE2" w:rsidRDefault="00525EE2" w:rsidP="00F178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rFonts w:ascii="Arial" w:hAnsi="Arial"/>
          <w:b/>
          <w:bCs/>
        </w:rPr>
      </w:pPr>
      <w:r w:rsidRPr="00525EE2">
        <w:rPr>
          <w:rFonts w:ascii="Arial" w:hAnsi="Arial"/>
          <w:b/>
          <w:bCs/>
        </w:rPr>
        <w:t>Täglich besser arbeiten: Mit dem Misch-Winkelwolf MWW 200</w:t>
      </w:r>
    </w:p>
    <w:p w14:paraId="511104D9" w14:textId="19E79A0B" w:rsidR="008948F3" w:rsidRDefault="009709B0" w:rsidP="00F178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Der</w:t>
      </w:r>
      <w:r w:rsidR="008948F3" w:rsidRPr="006B2726">
        <w:rPr>
          <w:rFonts w:ascii="Arial" w:hAnsi="Arial"/>
        </w:rPr>
        <w:t xml:space="preserve"> Misch-Winkelwolf </w:t>
      </w:r>
      <w:r w:rsidR="00F17824">
        <w:rPr>
          <w:rFonts w:ascii="Arial" w:hAnsi="Arial"/>
        </w:rPr>
        <w:t xml:space="preserve">MWW 200 </w:t>
      </w:r>
      <w:r w:rsidR="00BF2E39">
        <w:rPr>
          <w:rFonts w:ascii="Arial" w:hAnsi="Arial"/>
        </w:rPr>
        <w:t>bietet, was die tägliche Arbeit in der</w:t>
      </w:r>
      <w:r w:rsidR="008948F3" w:rsidRPr="006B2726">
        <w:rPr>
          <w:rFonts w:ascii="Arial" w:hAnsi="Arial"/>
        </w:rPr>
        <w:t xml:space="preserve"> Lebensmittelproduktion </w:t>
      </w:r>
      <w:r w:rsidR="00BF2E39">
        <w:rPr>
          <w:rFonts w:ascii="Arial" w:hAnsi="Arial"/>
        </w:rPr>
        <w:t>besser macht</w:t>
      </w:r>
      <w:r w:rsidR="008948F3" w:rsidRPr="006B2726">
        <w:rPr>
          <w:rFonts w:ascii="Arial" w:hAnsi="Arial"/>
        </w:rPr>
        <w:t xml:space="preserve">: </w:t>
      </w:r>
      <w:r w:rsidR="008948F3" w:rsidRPr="003236B8">
        <w:rPr>
          <w:rFonts w:ascii="Arial" w:hAnsi="Arial"/>
        </w:rPr>
        <w:t xml:space="preserve">mit </w:t>
      </w:r>
      <w:r w:rsidR="008948F3" w:rsidRPr="006B2726">
        <w:rPr>
          <w:rFonts w:ascii="Arial" w:hAnsi="Arial"/>
        </w:rPr>
        <w:t>hohe</w:t>
      </w:r>
      <w:r w:rsidR="008948F3" w:rsidRPr="003236B8">
        <w:rPr>
          <w:rFonts w:ascii="Arial" w:hAnsi="Arial"/>
        </w:rPr>
        <w:t>r</w:t>
      </w:r>
      <w:r w:rsidR="008948F3" w:rsidRPr="006B2726">
        <w:rPr>
          <w:rFonts w:ascii="Arial" w:hAnsi="Arial"/>
        </w:rPr>
        <w:t xml:space="preserve"> Chargenleistung</w:t>
      </w:r>
      <w:r w:rsidR="00B66D1E">
        <w:rPr>
          <w:rFonts w:ascii="Arial" w:hAnsi="Arial"/>
        </w:rPr>
        <w:t>, nur</w:t>
      </w:r>
      <w:r w:rsidR="00B66D1E" w:rsidRPr="006B2726">
        <w:rPr>
          <w:rFonts w:ascii="Arial" w:hAnsi="Arial"/>
        </w:rPr>
        <w:t> </w:t>
      </w:r>
      <w:r w:rsidR="00B66D1E">
        <w:rPr>
          <w:rFonts w:ascii="Arial" w:hAnsi="Arial"/>
        </w:rPr>
        <w:t>knapp</w:t>
      </w:r>
      <w:r w:rsidR="00B66D1E" w:rsidRPr="006B2726">
        <w:rPr>
          <w:rFonts w:ascii="Arial" w:hAnsi="Arial"/>
        </w:rPr>
        <w:t xml:space="preserve"> </w:t>
      </w:r>
      <w:r w:rsidR="00B66D1E" w:rsidRPr="003236B8">
        <w:rPr>
          <w:rFonts w:ascii="Arial" w:hAnsi="Arial"/>
        </w:rPr>
        <w:t>4 Quadratmetern</w:t>
      </w:r>
      <w:r w:rsidR="00B66D1E" w:rsidRPr="006B2726">
        <w:rPr>
          <w:rFonts w:ascii="Arial" w:hAnsi="Arial"/>
        </w:rPr>
        <w:t xml:space="preserve"> Stellfläche </w:t>
      </w:r>
      <w:r w:rsidR="00B66D1E" w:rsidRPr="003236B8">
        <w:rPr>
          <w:rFonts w:ascii="Arial" w:hAnsi="Arial"/>
        </w:rPr>
        <w:t>ohne Beladung</w:t>
      </w:r>
      <w:r w:rsidR="008948F3">
        <w:rPr>
          <w:rFonts w:ascii="Arial" w:hAnsi="Arial"/>
        </w:rPr>
        <w:t xml:space="preserve">, </w:t>
      </w:r>
      <w:r w:rsidR="008948F3" w:rsidRPr="003236B8">
        <w:rPr>
          <w:rFonts w:ascii="Arial" w:hAnsi="Arial"/>
        </w:rPr>
        <w:t xml:space="preserve">einer </w:t>
      </w:r>
      <w:r w:rsidR="008948F3" w:rsidRPr="006B2726">
        <w:rPr>
          <w:rFonts w:ascii="Arial" w:hAnsi="Arial"/>
        </w:rPr>
        <w:t>gleichmäßige</w:t>
      </w:r>
      <w:r w:rsidR="00AB31BD">
        <w:rPr>
          <w:rFonts w:ascii="Arial" w:hAnsi="Arial"/>
        </w:rPr>
        <w:t>n</w:t>
      </w:r>
      <w:r w:rsidR="008948F3" w:rsidRPr="006B2726">
        <w:rPr>
          <w:rFonts w:ascii="Arial" w:hAnsi="Arial"/>
        </w:rPr>
        <w:t xml:space="preserve"> Durchmischung ohne Tunnelbildung </w:t>
      </w:r>
      <w:r w:rsidR="008948F3" w:rsidRPr="003236B8">
        <w:rPr>
          <w:rFonts w:ascii="Arial" w:hAnsi="Arial"/>
        </w:rPr>
        <w:t>und Gewürznester</w:t>
      </w:r>
      <w:r w:rsidR="008948F3">
        <w:rPr>
          <w:rFonts w:ascii="Arial" w:hAnsi="Arial"/>
        </w:rPr>
        <w:t xml:space="preserve"> und nicht zuletzt einer intuitiven und sicheren Bedienung.</w:t>
      </w:r>
    </w:p>
    <w:p w14:paraId="465FE02C" w14:textId="38AE7EFB" w:rsidR="00B00AFA" w:rsidRDefault="00B00AFA" w:rsidP="00B00A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rFonts w:ascii="Arial" w:hAnsi="Arial"/>
        </w:rPr>
      </w:pPr>
      <w:r w:rsidRPr="003236B8">
        <w:rPr>
          <w:rFonts w:ascii="Arial" w:hAnsi="Arial"/>
        </w:rPr>
        <w:t xml:space="preserve">„Beim MWW 200 haben wir besonderes Augenmerk auf Anforderungen aus der Praxis gelegt – einfache Handhabung, schnelle Reinigung und zuverlässige Ergebnisse standen für uns im Mittelpunkt,“ </w:t>
      </w:r>
      <w:r>
        <w:rPr>
          <w:rFonts w:ascii="Arial" w:hAnsi="Arial"/>
        </w:rPr>
        <w:t>beschreibt es</w:t>
      </w:r>
      <w:r w:rsidRPr="003236B8">
        <w:rPr>
          <w:rFonts w:ascii="Arial" w:hAnsi="Arial"/>
        </w:rPr>
        <w:t xml:space="preserve"> Volker Lauber, Geschäftsführer bei K+G Wetter. </w:t>
      </w:r>
    </w:p>
    <w:p w14:paraId="3C6B3A06" w14:textId="1A7F52FA" w:rsidR="00F17824" w:rsidRDefault="009709B0" w:rsidP="00F178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rFonts w:ascii="Arial" w:hAnsi="Arial"/>
        </w:rPr>
      </w:pPr>
      <w:r w:rsidRPr="003236B8">
        <w:rPr>
          <w:rFonts w:ascii="Arial" w:hAnsi="Arial"/>
        </w:rPr>
        <w:t xml:space="preserve">„Die </w:t>
      </w:r>
      <w:r>
        <w:rPr>
          <w:rFonts w:ascii="Arial" w:hAnsi="Arial"/>
        </w:rPr>
        <w:t>erste der Maschinen steht bereits kurz vor der Auslieferung. Besonders überzeugt hat unseren Kunden dabei das große Mischvolumen von 400 Kilogramm</w:t>
      </w:r>
      <w:r w:rsidR="00F17824">
        <w:rPr>
          <w:rFonts w:ascii="Arial" w:hAnsi="Arial"/>
        </w:rPr>
        <w:t xml:space="preserve">“, so Andreas Wetter zur überzeugenden </w:t>
      </w:r>
      <w:r w:rsidR="00F17824" w:rsidRPr="003236B8">
        <w:rPr>
          <w:rFonts w:ascii="Arial" w:hAnsi="Arial"/>
        </w:rPr>
        <w:t>Leistungsfähigkeit und Effizienz des ausgesprochen vielseitigen Wolfs</w:t>
      </w:r>
      <w:r w:rsidR="00F17824">
        <w:rPr>
          <w:rFonts w:ascii="Arial" w:hAnsi="Arial"/>
        </w:rPr>
        <w:t xml:space="preserve">. </w:t>
      </w:r>
    </w:p>
    <w:p w14:paraId="4F6318D8" w14:textId="7F498AB4" w:rsidR="00B00AFA" w:rsidRDefault="00B00AFA" w:rsidP="00F178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Mehr zum MWW 200 lesen Sie hier: </w:t>
      </w:r>
      <w:hyperlink r:id="rId7" w:history="1">
        <w:r w:rsidRPr="00B00AFA">
          <w:rPr>
            <w:rStyle w:val="Hyperlink"/>
            <w:rFonts w:ascii="Arial" w:hAnsi="Arial"/>
          </w:rPr>
          <w:t>Gemischtes Doppel – der neue Misch-Winkelwolf MWW 200 von K+G Wetter</w:t>
        </w:r>
      </w:hyperlink>
    </w:p>
    <w:p w14:paraId="4272794B" w14:textId="77777777" w:rsidR="00983180" w:rsidRDefault="00983180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</w:p>
    <w:p w14:paraId="79EF7680" w14:textId="77777777" w:rsidR="00983180" w:rsidRDefault="00983180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</w:p>
    <w:p w14:paraId="35FDE51B" w14:textId="77777777" w:rsidR="00983180" w:rsidRDefault="00983180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</w:p>
    <w:p w14:paraId="549FD33F" w14:textId="0B2EA35F" w:rsidR="00525EE2" w:rsidRPr="00525EE2" w:rsidRDefault="00525EE2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  <w:b/>
          <w:bCs/>
        </w:rPr>
      </w:pPr>
      <w:r w:rsidRPr="00525EE2">
        <w:rPr>
          <w:rFonts w:ascii="Arial" w:hAnsi="Arial"/>
          <w:b/>
          <w:bCs/>
        </w:rPr>
        <w:t>Besonders effizient und hygienisch: die Kutter von K+G Wetter</w:t>
      </w:r>
    </w:p>
    <w:p w14:paraId="579388E1" w14:textId="0D3F68B0" w:rsidR="00F17824" w:rsidRDefault="00F17824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Stets von Besuchern umringt und Thema interessierter Fachgespräche waren auch die </w:t>
      </w:r>
      <w:r w:rsidR="00FC5480">
        <w:rPr>
          <w:rFonts w:ascii="Arial" w:hAnsi="Arial"/>
        </w:rPr>
        <w:t>Industrie- und Handwerks-</w:t>
      </w:r>
      <w:r>
        <w:rPr>
          <w:rFonts w:ascii="Arial" w:hAnsi="Arial"/>
        </w:rPr>
        <w:t xml:space="preserve">Kutter </w:t>
      </w:r>
      <w:r w:rsidR="00C86007">
        <w:rPr>
          <w:rFonts w:ascii="Arial" w:hAnsi="Arial"/>
        </w:rPr>
        <w:t xml:space="preserve">mit Hygienic-Secure-Features. Besonderes Augenmerk legt K+G Wetter hier </w:t>
      </w:r>
      <w:r w:rsidR="00FC5480">
        <w:rPr>
          <w:rFonts w:ascii="Arial" w:hAnsi="Arial"/>
        </w:rPr>
        <w:t>auf eine Bauweise, die sensible Dichtungsbereiche hygienisch optimiert:</w:t>
      </w:r>
      <w:r w:rsidR="00C86007">
        <w:rPr>
          <w:rFonts w:ascii="Arial" w:hAnsi="Arial"/>
        </w:rPr>
        <w:t xml:space="preserve"> </w:t>
      </w:r>
      <w:r w:rsidR="00D119AB">
        <w:rPr>
          <w:rFonts w:ascii="Arial" w:hAnsi="Arial"/>
        </w:rPr>
        <w:t>D</w:t>
      </w:r>
      <w:r w:rsidR="00FC5480">
        <w:rPr>
          <w:rFonts w:ascii="Arial" w:hAnsi="Arial"/>
        </w:rPr>
        <w:t>er</w:t>
      </w:r>
      <w:r w:rsidR="00C86007">
        <w:rPr>
          <w:rFonts w:ascii="Arial" w:hAnsi="Arial"/>
        </w:rPr>
        <w:t xml:space="preserve"> patentierte Messerdeckelstreifen</w:t>
      </w:r>
      <w:r w:rsidR="00FC5480">
        <w:rPr>
          <w:rFonts w:ascii="Arial" w:hAnsi="Arial"/>
        </w:rPr>
        <w:t xml:space="preserve"> </w:t>
      </w:r>
      <w:r w:rsidR="00BF2E39">
        <w:rPr>
          <w:rFonts w:ascii="Arial" w:hAnsi="Arial"/>
        </w:rPr>
        <w:t xml:space="preserve">beispielsweise </w:t>
      </w:r>
      <w:r w:rsidR="00C86007">
        <w:rPr>
          <w:rFonts w:ascii="Arial" w:hAnsi="Arial"/>
        </w:rPr>
        <w:t xml:space="preserve">lässt sich mit einem Handgriff ausklippen und wieder einsetzen. </w:t>
      </w:r>
      <w:r w:rsidR="00FC5480">
        <w:rPr>
          <w:rFonts w:ascii="Arial" w:hAnsi="Arial"/>
        </w:rPr>
        <w:t xml:space="preserve">Bei den Vakuumkuttern macht die ausgeklügelte Konstruktion eine Dichtung zwischen Vakuumkessel und Kutterschüssel gleich ganz überflüssig. </w:t>
      </w:r>
      <w:r w:rsidR="00BF2E39" w:rsidRPr="006B2726">
        <w:rPr>
          <w:rFonts w:ascii="Arial" w:hAnsi="Arial"/>
        </w:rPr>
        <w:t>Handpolierte Oberflächen</w:t>
      </w:r>
      <w:r w:rsidR="00BF2E39">
        <w:rPr>
          <w:rFonts w:ascii="Arial" w:hAnsi="Arial"/>
        </w:rPr>
        <w:t>, große Reinigungsklappen</w:t>
      </w:r>
      <w:r w:rsidR="00BF2E39" w:rsidRPr="006B2726">
        <w:rPr>
          <w:rFonts w:ascii="Arial" w:hAnsi="Arial"/>
        </w:rPr>
        <w:t xml:space="preserve"> sowie großzügige Bodenfreiheit vereinfachen die Reinigung zusätzlich</w:t>
      </w:r>
      <w:r w:rsidR="00BF2E39">
        <w:rPr>
          <w:rFonts w:ascii="Arial" w:hAnsi="Arial"/>
        </w:rPr>
        <w:t>.</w:t>
      </w:r>
    </w:p>
    <w:p w14:paraId="100AA276" w14:textId="0A9D2EC8" w:rsidR="00545136" w:rsidRDefault="00A277C8" w:rsidP="005451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  <w:r>
        <w:rPr>
          <w:rFonts w:ascii="Arial" w:hAnsi="Arial"/>
        </w:rPr>
        <w:t>O</w:t>
      </w:r>
      <w:r w:rsidR="00FC5480">
        <w:rPr>
          <w:rFonts w:ascii="Arial" w:hAnsi="Arial"/>
        </w:rPr>
        <w:t xml:space="preserve">ffene Kochkutter </w:t>
      </w:r>
      <w:r>
        <w:rPr>
          <w:rFonts w:ascii="Arial" w:hAnsi="Arial"/>
        </w:rPr>
        <w:t xml:space="preserve">wie der </w:t>
      </w:r>
      <w:r w:rsidR="00FC5480">
        <w:rPr>
          <w:rFonts w:ascii="Arial" w:hAnsi="Arial"/>
        </w:rPr>
        <w:t xml:space="preserve">CM </w:t>
      </w:r>
      <w:r w:rsidR="009F498B">
        <w:rPr>
          <w:rFonts w:ascii="Arial" w:hAnsi="Arial"/>
        </w:rPr>
        <w:t>360</w:t>
      </w:r>
      <w:r w:rsidR="009F498B" w:rsidRPr="005978C7">
        <w:rPr>
          <w:rFonts w:ascii="Arial" w:hAnsi="Arial"/>
        </w:rPr>
        <w:t xml:space="preserve"> ermöglich</w:t>
      </w:r>
      <w:r>
        <w:rPr>
          <w:rFonts w:ascii="Arial" w:hAnsi="Arial"/>
        </w:rPr>
        <w:t>en</w:t>
      </w:r>
      <w:r w:rsidR="009F498B" w:rsidRPr="005978C7">
        <w:rPr>
          <w:rFonts w:ascii="Arial" w:hAnsi="Arial"/>
        </w:rPr>
        <w:t xml:space="preserve"> die Herstellung von Kochwurst auch ohne Vakuumfunktion. Ein Feature, das ebenfalls für großes Interesse bei IFFA-Fachbesuchern aus aller Welt sorgte. </w:t>
      </w:r>
      <w:r w:rsidR="00D119AB" w:rsidRPr="005978C7">
        <w:rPr>
          <w:rFonts w:ascii="Arial" w:hAnsi="Arial"/>
        </w:rPr>
        <w:t>„</w:t>
      </w:r>
      <w:r w:rsidR="00BF2E39" w:rsidRPr="005B70C3">
        <w:rPr>
          <w:rFonts w:ascii="Arial" w:hAnsi="Arial"/>
        </w:rPr>
        <w:t xml:space="preserve">Für Hersteller, bei deren Produkten </w:t>
      </w:r>
      <w:r w:rsidR="00BF2E39" w:rsidRPr="00BF2E39">
        <w:rPr>
          <w:rFonts w:ascii="Arial" w:hAnsi="Arial"/>
        </w:rPr>
        <w:t>die aufwendige</w:t>
      </w:r>
      <w:r w:rsidR="00BF2E39" w:rsidRPr="005B70C3">
        <w:rPr>
          <w:rFonts w:ascii="Arial" w:hAnsi="Arial"/>
        </w:rPr>
        <w:t xml:space="preserve"> Vakuum</w:t>
      </w:r>
      <w:r w:rsidR="00BF2E39" w:rsidRPr="00BF2E39">
        <w:rPr>
          <w:rFonts w:ascii="Arial" w:hAnsi="Arial"/>
        </w:rPr>
        <w:t>technik</w:t>
      </w:r>
      <w:r w:rsidR="00BF2E39" w:rsidRPr="005B70C3">
        <w:rPr>
          <w:rFonts w:ascii="Arial" w:hAnsi="Arial"/>
        </w:rPr>
        <w:t xml:space="preserve"> nicht zwingend notwendig ist, bietet K+G Wetter </w:t>
      </w:r>
      <w:r w:rsidR="00BF2E39" w:rsidRPr="00153A5A">
        <w:rPr>
          <w:rFonts w:ascii="Arial" w:hAnsi="Arial"/>
          <w:color w:val="000000" w:themeColor="text1"/>
        </w:rPr>
        <w:t xml:space="preserve">mit </w:t>
      </w:r>
      <w:r w:rsidR="00545136" w:rsidRPr="00153A5A">
        <w:rPr>
          <w:rFonts w:ascii="Arial" w:hAnsi="Arial"/>
          <w:color w:val="000000" w:themeColor="text1"/>
        </w:rPr>
        <w:t>den</w:t>
      </w:r>
      <w:r w:rsidR="00BF2E39" w:rsidRPr="00153A5A">
        <w:rPr>
          <w:rFonts w:ascii="Arial" w:hAnsi="Arial"/>
          <w:color w:val="000000" w:themeColor="text1"/>
        </w:rPr>
        <w:t xml:space="preserve"> offenen Kochkutter</w:t>
      </w:r>
      <w:r w:rsidR="00545136" w:rsidRPr="00153A5A">
        <w:rPr>
          <w:rFonts w:ascii="Arial" w:hAnsi="Arial"/>
          <w:color w:val="000000" w:themeColor="text1"/>
        </w:rPr>
        <w:t>n der Hygienic</w:t>
      </w:r>
      <w:r w:rsidR="00153A5A">
        <w:rPr>
          <w:rFonts w:ascii="Arial" w:hAnsi="Arial"/>
          <w:color w:val="000000" w:themeColor="text1"/>
        </w:rPr>
        <w:t>-</w:t>
      </w:r>
      <w:r w:rsidR="00545136" w:rsidRPr="00153A5A">
        <w:rPr>
          <w:rFonts w:ascii="Arial" w:hAnsi="Arial"/>
          <w:color w:val="000000" w:themeColor="text1"/>
        </w:rPr>
        <w:t>Secure</w:t>
      </w:r>
      <w:r w:rsidR="00153A5A">
        <w:rPr>
          <w:rFonts w:ascii="Arial" w:hAnsi="Arial"/>
          <w:color w:val="000000" w:themeColor="text1"/>
        </w:rPr>
        <w:t>-</w:t>
      </w:r>
      <w:r w:rsidR="00153A5A" w:rsidRPr="00153A5A">
        <w:rPr>
          <w:rFonts w:ascii="Arial" w:hAnsi="Arial"/>
          <w:color w:val="000000" w:themeColor="text1"/>
        </w:rPr>
        <w:t>Serie</w:t>
      </w:r>
      <w:r w:rsidR="00BF2E39" w:rsidRPr="00153A5A">
        <w:rPr>
          <w:rFonts w:ascii="Arial" w:hAnsi="Arial"/>
          <w:color w:val="000000" w:themeColor="text1"/>
        </w:rPr>
        <w:t xml:space="preserve"> eine wirtschaftlich attra</w:t>
      </w:r>
      <w:r w:rsidR="00BF2E39" w:rsidRPr="005B70C3">
        <w:rPr>
          <w:rFonts w:ascii="Arial" w:hAnsi="Arial"/>
        </w:rPr>
        <w:t>ktive Alternative</w:t>
      </w:r>
      <w:r w:rsidR="00D119AB" w:rsidRPr="005978C7">
        <w:rPr>
          <w:rFonts w:ascii="Arial" w:hAnsi="Arial"/>
        </w:rPr>
        <w:t>“, erläutert K+G Wetter-Gebietsver</w:t>
      </w:r>
      <w:r w:rsidR="00525EE2">
        <w:rPr>
          <w:rFonts w:ascii="Arial" w:hAnsi="Arial"/>
        </w:rPr>
        <w:t>k</w:t>
      </w:r>
      <w:r w:rsidR="00D119AB" w:rsidRPr="005978C7">
        <w:rPr>
          <w:rFonts w:ascii="Arial" w:hAnsi="Arial"/>
        </w:rPr>
        <w:t>aufsleiter Ralf Klein.</w:t>
      </w:r>
      <w:r w:rsidR="005978C7" w:rsidRPr="005978C7">
        <w:rPr>
          <w:rFonts w:ascii="Arial" w:hAnsi="Arial"/>
        </w:rPr>
        <w:t xml:space="preserve"> Und auch im täglichen Betrieb spart die Kocheinrichtung Zeit und Geld durch eine besonders energieeffiziente Konstruktion: erhitzt und gekühlt</w:t>
      </w:r>
      <w:r w:rsidR="00545136">
        <w:rPr>
          <w:rFonts w:ascii="Arial" w:hAnsi="Arial"/>
        </w:rPr>
        <w:t xml:space="preserve"> werden die Kutterschüsseln direkt nur über den </w:t>
      </w:r>
      <w:r w:rsidR="00545136" w:rsidRPr="005978C7">
        <w:rPr>
          <w:rFonts w:ascii="Arial" w:hAnsi="Arial"/>
        </w:rPr>
        <w:t xml:space="preserve">Zwischenraum der doppelwandigen Schüssel. </w:t>
      </w:r>
    </w:p>
    <w:p w14:paraId="2203CF2B" w14:textId="77777777" w:rsidR="00983180" w:rsidRDefault="00983180" w:rsidP="005451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</w:p>
    <w:p w14:paraId="5B10E192" w14:textId="5D3895C7" w:rsidR="00680049" w:rsidRPr="00983180" w:rsidRDefault="00B00AFA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  <w:b/>
          <w:bCs/>
        </w:rPr>
      </w:pPr>
      <w:r w:rsidRPr="00983180">
        <w:rPr>
          <w:rFonts w:ascii="Arial" w:hAnsi="Arial"/>
          <w:b/>
          <w:bCs/>
        </w:rPr>
        <w:t>Pressefotos: K+G Wetter</w:t>
      </w:r>
    </w:p>
    <w:p w14:paraId="3CAAA33A" w14:textId="0903E2CE" w:rsidR="00680049" w:rsidRDefault="00887166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  <w:r>
        <w:rPr>
          <w:rFonts w:ascii="Arial" w:hAnsi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D94AD14" wp14:editId="07B2F272">
            <wp:extent cx="1879600" cy="2514600"/>
            <wp:effectExtent l="0" t="0" r="0" b="0"/>
            <wp:docPr id="1071115116" name="Grafik 6" descr="Ein Bild, das Kleidung, Person, Im Haus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15116" name="Grafik 6" descr="Ein Bild, das Kleidung, Person, Im Haus, Schuhwerk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ADAF" w14:textId="7A3D39C7" w:rsidR="00983180" w:rsidRDefault="00983180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  <w:r>
        <w:rPr>
          <w:rFonts w:ascii="Arial" w:hAnsi="Arial"/>
        </w:rPr>
        <w:t>Bildunterschrift: Der neue MWW 200 auf dem IFFA-Messestand von K+G Wetter</w:t>
      </w:r>
    </w:p>
    <w:p w14:paraId="022B2017" w14:textId="77777777" w:rsidR="00983180" w:rsidRDefault="00983180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</w:p>
    <w:p w14:paraId="3E945E9B" w14:textId="77777777" w:rsidR="00983180" w:rsidRDefault="00983180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</w:p>
    <w:p w14:paraId="21FADF1B" w14:textId="77777777" w:rsidR="00983180" w:rsidRDefault="00983180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</w:p>
    <w:p w14:paraId="704F867B" w14:textId="77777777" w:rsidR="00983180" w:rsidRDefault="00983180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</w:p>
    <w:p w14:paraId="3C713910" w14:textId="57D5CBB8" w:rsidR="00887166" w:rsidRDefault="00887166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  <w:r>
        <w:rPr>
          <w:rFonts w:ascii="Arial" w:hAnsi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65B0D3F" wp14:editId="695F1677">
            <wp:extent cx="2743200" cy="1841500"/>
            <wp:effectExtent l="0" t="0" r="0" b="0"/>
            <wp:docPr id="1214230238" name="Grafik 1" descr="Ein Bild, das Kleidung, Person, Im Haus, Brauerei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30238" name="Grafik 1" descr="Ein Bild, das Kleidung, Person, Im Haus, Brauerei enthält.&#10;&#10;KI-generierte Inhalte können fehlerhaft sei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  <w:r>
        <w:rPr>
          <w:rFonts w:ascii="Arial" w:hAnsi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127D8EA" wp14:editId="768E9ACE">
            <wp:extent cx="2730500" cy="1828800"/>
            <wp:effectExtent l="0" t="0" r="0" b="0"/>
            <wp:docPr id="525664279" name="Grafik 5" descr="Ein Bild, das Kleidung, Person, Mann, St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64279" name="Grafik 5" descr="Ein Bild, das Kleidung, Person, Mann, Stahl enthält.&#10;&#10;KI-generierte Inhalte können fehlerhaft sei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1BA4" w14:textId="5ADCFE91" w:rsidR="00983180" w:rsidRDefault="00983180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Bildunterschrift: Durch handpolierte Edelstahl-Oberflächen, eine dichtungsfreie Konstruktion zwischen Kutterschüssel und Vakuumkessel und der mit einem Handgriff zu entnehmende Messerdeckelstreifen sind die Hygienic-Secure-Kutter von K+G Wetter ausgesprochen leicht und schnell zu reinigen. </w:t>
      </w:r>
    </w:p>
    <w:p w14:paraId="5EA96A4A" w14:textId="77777777" w:rsidR="00887166" w:rsidRDefault="00887166" w:rsidP="008948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</w:p>
    <w:p w14:paraId="2E432527" w14:textId="4CE77A51" w:rsidR="007E79F7" w:rsidRDefault="00887166" w:rsidP="006800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  <w:r>
        <w:rPr>
          <w:rFonts w:ascii="Arial" w:hAnsi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D603DA8" wp14:editId="1D8D0DEF">
            <wp:extent cx="2794000" cy="1841500"/>
            <wp:effectExtent l="0" t="0" r="0" b="0"/>
            <wp:docPr id="581366749" name="Grafik 3" descr="Ein Bild, das Kleidung, Mann, Person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66749" name="Grafik 3" descr="Ein Bild, das Kleidung, Mann, Person, Im Haus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  <w:r>
        <w:rPr>
          <w:rFonts w:ascii="Arial" w:hAnsi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0A49AC8" wp14:editId="59EDC6DA">
            <wp:extent cx="2730500" cy="1841500"/>
            <wp:effectExtent l="0" t="0" r="0" b="0"/>
            <wp:docPr id="1221753702" name="Grafik 4" descr="Ein Bild, das Kleidung, Person, Frau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53702" name="Grafik 4" descr="Ein Bild, das Kleidung, Person, Frau, Mann enthält.&#10;&#10;KI-generierte Inhalte können fehlerhaft sei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7DD9" w14:textId="0FF50012" w:rsidR="00983180" w:rsidRPr="00680049" w:rsidRDefault="00983180" w:rsidP="0068004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Arial" w:hAnsi="Arial"/>
        </w:rPr>
      </w:pPr>
      <w:r>
        <w:rPr>
          <w:rFonts w:ascii="Arial" w:hAnsi="Arial"/>
        </w:rPr>
        <w:t>Bildunterschrift: Kochwurst-Brät auch ohne Vakuum: Die offenen Kochkutter von K+G Wetter sind wirtschaftlich attraktiv, energieeffizient und sparen Zeit in der Produktion.</w:t>
      </w:r>
    </w:p>
    <w:sectPr w:rsidR="00983180" w:rsidRPr="006800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AF920" w14:textId="77777777" w:rsidR="0008063F" w:rsidRDefault="0008063F">
      <w:pPr>
        <w:spacing w:before="0" w:line="240" w:lineRule="auto"/>
      </w:pPr>
      <w:r>
        <w:separator/>
      </w:r>
    </w:p>
  </w:endnote>
  <w:endnote w:type="continuationSeparator" w:id="0">
    <w:p w14:paraId="33C7C1E2" w14:textId="77777777" w:rsidR="0008063F" w:rsidRDefault="000806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617A8" w14:textId="77777777" w:rsidR="00C003C0" w:rsidRDefault="00C003C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46FEF" w14:textId="77777777" w:rsidR="00686A33" w:rsidRDefault="00686A33">
    <w:pPr>
      <w:pStyle w:val="Kopf-undFuzeilen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77603" w14:textId="77777777" w:rsidR="00C003C0" w:rsidRDefault="00C003C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1F5ED" w14:textId="77777777" w:rsidR="0008063F" w:rsidRDefault="0008063F">
      <w:pPr>
        <w:spacing w:before="0" w:line="240" w:lineRule="auto"/>
      </w:pPr>
      <w:r>
        <w:separator/>
      </w:r>
    </w:p>
  </w:footnote>
  <w:footnote w:type="continuationSeparator" w:id="0">
    <w:p w14:paraId="5FD32D0C" w14:textId="77777777" w:rsidR="0008063F" w:rsidRDefault="000806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EDEF5" w14:textId="77777777" w:rsidR="00C003C0" w:rsidRDefault="00C003C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89256" w14:textId="7E84CAA5" w:rsidR="00686A33" w:rsidRDefault="00C003C0" w:rsidP="00C003C0">
    <w:pPr>
      <w:pStyle w:val="Kopf-undFuzeilen"/>
      <w:jc w:val="center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inline distT="0" distB="0" distL="0" distR="0" wp14:anchorId="475F11A7" wp14:editId="282DBEDE">
          <wp:extent cx="3589866" cy="534164"/>
          <wp:effectExtent l="0" t="0" r="4445" b="0"/>
          <wp:docPr id="222576693" name="Grafik 1" descr="Ein Bild, das Text, Schrift, Grafiken,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576693" name="Grafik 1" descr="Ein Bild, das Text, Schrift, Grafiken, r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2288" cy="543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A7CBC" w14:textId="77777777" w:rsidR="00C003C0" w:rsidRDefault="00C003C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66A0E"/>
    <w:multiLevelType w:val="hybridMultilevel"/>
    <w:tmpl w:val="A008F8AA"/>
    <w:numStyleLink w:val="Punkte"/>
  </w:abstractNum>
  <w:abstractNum w:abstractNumId="1" w15:restartNumberingAfterBreak="0">
    <w:nsid w:val="571B6570"/>
    <w:multiLevelType w:val="hybridMultilevel"/>
    <w:tmpl w:val="A008F8AA"/>
    <w:styleLink w:val="Punkte"/>
    <w:lvl w:ilvl="0" w:tplc="1DF21FE0">
      <w:start w:val="1"/>
      <w:numFmt w:val="bullet"/>
      <w:lvlText w:val="•"/>
      <w:lvlJc w:val="left"/>
      <w:pPr>
        <w:ind w:left="1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027F68">
      <w:start w:val="1"/>
      <w:numFmt w:val="bullet"/>
      <w:lvlText w:val="•"/>
      <w:lvlJc w:val="left"/>
      <w:pPr>
        <w:ind w:left="7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CA62E4">
      <w:start w:val="1"/>
      <w:numFmt w:val="bullet"/>
      <w:lvlText w:val="•"/>
      <w:lvlJc w:val="left"/>
      <w:pPr>
        <w:ind w:left="13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84143C">
      <w:start w:val="1"/>
      <w:numFmt w:val="bullet"/>
      <w:lvlText w:val="•"/>
      <w:lvlJc w:val="left"/>
      <w:pPr>
        <w:ind w:left="19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C45956">
      <w:start w:val="1"/>
      <w:numFmt w:val="bullet"/>
      <w:lvlText w:val="•"/>
      <w:lvlJc w:val="left"/>
      <w:pPr>
        <w:ind w:left="25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88207C">
      <w:start w:val="1"/>
      <w:numFmt w:val="bullet"/>
      <w:lvlText w:val="•"/>
      <w:lvlJc w:val="left"/>
      <w:pPr>
        <w:ind w:left="31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DE0222">
      <w:start w:val="1"/>
      <w:numFmt w:val="bullet"/>
      <w:lvlText w:val="•"/>
      <w:lvlJc w:val="left"/>
      <w:pPr>
        <w:ind w:left="37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190B852">
      <w:start w:val="1"/>
      <w:numFmt w:val="bullet"/>
      <w:lvlText w:val="•"/>
      <w:lvlJc w:val="left"/>
      <w:pPr>
        <w:ind w:left="43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803366">
      <w:start w:val="1"/>
      <w:numFmt w:val="bullet"/>
      <w:lvlText w:val="•"/>
      <w:lvlJc w:val="left"/>
      <w:pPr>
        <w:ind w:left="4989" w:hanging="18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10602739">
    <w:abstractNumId w:val="1"/>
  </w:num>
  <w:num w:numId="2" w16cid:durableId="1104299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A33"/>
    <w:rsid w:val="0008063F"/>
    <w:rsid w:val="0009076E"/>
    <w:rsid w:val="00141164"/>
    <w:rsid w:val="00153A5A"/>
    <w:rsid w:val="00452BDC"/>
    <w:rsid w:val="0047298A"/>
    <w:rsid w:val="004A0DB1"/>
    <w:rsid w:val="00525EE2"/>
    <w:rsid w:val="00545136"/>
    <w:rsid w:val="00592919"/>
    <w:rsid w:val="005978C7"/>
    <w:rsid w:val="00645411"/>
    <w:rsid w:val="00680049"/>
    <w:rsid w:val="00686A33"/>
    <w:rsid w:val="006A783E"/>
    <w:rsid w:val="006E7958"/>
    <w:rsid w:val="007C1C0B"/>
    <w:rsid w:val="007E1E22"/>
    <w:rsid w:val="007E79F7"/>
    <w:rsid w:val="00887166"/>
    <w:rsid w:val="008948F3"/>
    <w:rsid w:val="008A5E9D"/>
    <w:rsid w:val="009709B0"/>
    <w:rsid w:val="00983180"/>
    <w:rsid w:val="009F498B"/>
    <w:rsid w:val="00A04420"/>
    <w:rsid w:val="00A277C8"/>
    <w:rsid w:val="00AB31BD"/>
    <w:rsid w:val="00B00AFA"/>
    <w:rsid w:val="00B26B7C"/>
    <w:rsid w:val="00B66D1E"/>
    <w:rsid w:val="00BF2E39"/>
    <w:rsid w:val="00C003C0"/>
    <w:rsid w:val="00C86007"/>
    <w:rsid w:val="00CC60BF"/>
    <w:rsid w:val="00CF0F86"/>
    <w:rsid w:val="00D119AB"/>
    <w:rsid w:val="00D61DF1"/>
    <w:rsid w:val="00DA72F5"/>
    <w:rsid w:val="00F17824"/>
    <w:rsid w:val="00FC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0CC29"/>
  <w15:docId w15:val="{43AD58C8-814C-EF4C-B5F3-FDB745997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5136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e">
    <w:name w:val="Punkte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C003C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003C0"/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Fuzeile">
    <w:name w:val="footer"/>
    <w:basedOn w:val="Standard"/>
    <w:link w:val="FuzeileZchn"/>
    <w:uiPriority w:val="99"/>
    <w:unhideWhenUsed/>
    <w:rsid w:val="00C003C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003C0"/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00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gwetter.de/news-detail/gemischtes-doppel-der-neue-misch-winkelwolf-mww-200-von-k-g-wetter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Volker Schlosser</dc:creator>
  <cp:lastModifiedBy>Angela Stahlhacke</cp:lastModifiedBy>
  <cp:revision>6</cp:revision>
  <dcterms:created xsi:type="dcterms:W3CDTF">2025-05-15T07:17:00Z</dcterms:created>
  <dcterms:modified xsi:type="dcterms:W3CDTF">2025-05-15T08:16:00Z</dcterms:modified>
</cp:coreProperties>
</file>