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0ACE" w14:textId="26640CFB" w:rsidR="00A42E42" w:rsidRPr="00212591" w:rsidRDefault="00094AC7" w:rsidP="00094AC7">
      <w:pPr>
        <w:spacing w:line="276" w:lineRule="auto"/>
        <w:jc w:val="both"/>
        <w:rPr>
          <w:sz w:val="36"/>
          <w:szCs w:val="36"/>
        </w:rPr>
      </w:pPr>
      <w:r w:rsidRPr="00212591">
        <w:rPr>
          <w:sz w:val="36"/>
          <w:szCs w:val="36"/>
        </w:rPr>
        <w:t>PRESSEINFORMATION</w:t>
      </w:r>
    </w:p>
    <w:p w14:paraId="1F0EBE4F" w14:textId="77777777" w:rsidR="00094AC7" w:rsidRPr="00D20445" w:rsidRDefault="00094AC7" w:rsidP="00094AC7">
      <w:pPr>
        <w:spacing w:line="276" w:lineRule="auto"/>
        <w:jc w:val="both"/>
      </w:pPr>
      <w:r w:rsidRPr="00D20445">
        <w:t>K+G Wetter GmbH</w:t>
      </w:r>
    </w:p>
    <w:p w14:paraId="13A79A25" w14:textId="7FE24452" w:rsidR="00094AC7" w:rsidRPr="00D20445" w:rsidRDefault="00AB5F67" w:rsidP="00094AC7">
      <w:pPr>
        <w:spacing w:line="276" w:lineRule="auto"/>
        <w:jc w:val="both"/>
      </w:pPr>
      <w:r>
        <w:t>November</w:t>
      </w:r>
      <w:r w:rsidR="00094AC7" w:rsidRPr="00D20445">
        <w:t xml:space="preserve"> 2024</w:t>
      </w:r>
    </w:p>
    <w:p w14:paraId="76B5CFE3" w14:textId="77777777" w:rsidR="00094AC7" w:rsidRDefault="00094AC7" w:rsidP="007264EA">
      <w:pPr>
        <w:rPr>
          <w:b/>
          <w:bCs/>
          <w:color w:val="000000" w:themeColor="text1"/>
        </w:rPr>
      </w:pPr>
    </w:p>
    <w:p w14:paraId="4A1EFC53" w14:textId="07D7A3DB" w:rsidR="006A1965" w:rsidRPr="00B570DA" w:rsidRDefault="006A1965" w:rsidP="007264EA">
      <w:pPr>
        <w:rPr>
          <w:b/>
          <w:bCs/>
          <w:color w:val="000000" w:themeColor="text1"/>
        </w:rPr>
      </w:pPr>
      <w:r w:rsidRPr="00B570DA">
        <w:rPr>
          <w:b/>
          <w:bCs/>
          <w:color w:val="000000" w:themeColor="text1"/>
        </w:rPr>
        <w:t>Hoch die Kisten</w:t>
      </w:r>
      <w:r w:rsidR="00140EE2" w:rsidRPr="00B570DA">
        <w:rPr>
          <w:b/>
          <w:bCs/>
          <w:color w:val="000000" w:themeColor="text1"/>
        </w:rPr>
        <w:t>: Kutter und Wolf einfach beladen mit Easy Lift</w:t>
      </w:r>
      <w:r w:rsidR="00FB2EF7">
        <w:rPr>
          <w:b/>
          <w:bCs/>
          <w:color w:val="000000" w:themeColor="text1"/>
        </w:rPr>
        <w:t xml:space="preserve"> von K+G Wetter</w:t>
      </w:r>
    </w:p>
    <w:p w14:paraId="07C85F91" w14:textId="4C3E586B" w:rsidR="00140EE2" w:rsidRPr="00B570DA" w:rsidRDefault="00140EE2" w:rsidP="007264EA">
      <w:pPr>
        <w:rPr>
          <w:b/>
          <w:bCs/>
          <w:color w:val="000000" w:themeColor="text1"/>
        </w:rPr>
      </w:pPr>
      <w:r w:rsidRPr="00B570DA">
        <w:rPr>
          <w:b/>
          <w:bCs/>
          <w:color w:val="000000" w:themeColor="text1"/>
        </w:rPr>
        <w:t xml:space="preserve">Hebesystem für </w:t>
      </w:r>
      <w:r w:rsidR="00042D92">
        <w:rPr>
          <w:b/>
          <w:bCs/>
          <w:color w:val="000000" w:themeColor="text1"/>
        </w:rPr>
        <w:t>E-2-</w:t>
      </w:r>
      <w:r w:rsidRPr="00B570DA">
        <w:rPr>
          <w:b/>
          <w:bCs/>
          <w:color w:val="000000" w:themeColor="text1"/>
        </w:rPr>
        <w:t xml:space="preserve">Kisten </w:t>
      </w:r>
      <w:r w:rsidR="00B570DA" w:rsidRPr="00B570DA">
        <w:rPr>
          <w:b/>
          <w:bCs/>
          <w:color w:val="000000" w:themeColor="text1"/>
        </w:rPr>
        <w:t xml:space="preserve">optimiert Handwerksmaschinen </w:t>
      </w:r>
    </w:p>
    <w:p w14:paraId="2810F528" w14:textId="77777777" w:rsidR="007264EA" w:rsidRDefault="007264EA" w:rsidP="007264EA">
      <w:pPr>
        <w:rPr>
          <w:color w:val="000000" w:themeColor="text1"/>
        </w:rPr>
      </w:pPr>
    </w:p>
    <w:p w14:paraId="6060DB8D" w14:textId="611762CF" w:rsidR="007264EA" w:rsidRDefault="00593216" w:rsidP="007264EA">
      <w:pPr>
        <w:rPr>
          <w:color w:val="000000" w:themeColor="text1"/>
        </w:rPr>
      </w:pPr>
      <w:r>
        <w:rPr>
          <w:color w:val="000000" w:themeColor="text1"/>
        </w:rPr>
        <w:t xml:space="preserve">Die volle Ladung an Arbeitserleichterung: </w:t>
      </w:r>
      <w:r w:rsidR="00CB5845">
        <w:rPr>
          <w:color w:val="000000" w:themeColor="text1"/>
        </w:rPr>
        <w:t xml:space="preserve">Easy Lift ist ein </w:t>
      </w:r>
      <w:r>
        <w:rPr>
          <w:color w:val="000000" w:themeColor="text1"/>
        </w:rPr>
        <w:t>neu entwickelte</w:t>
      </w:r>
      <w:r w:rsidR="00CB5845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042D92">
        <w:rPr>
          <w:color w:val="000000" w:themeColor="text1"/>
        </w:rPr>
        <w:t>Kisten-</w:t>
      </w:r>
      <w:r>
        <w:rPr>
          <w:color w:val="000000" w:themeColor="text1"/>
        </w:rPr>
        <w:t xml:space="preserve">Hebesystem </w:t>
      </w:r>
      <w:r w:rsidR="00CB5845" w:rsidRPr="00AA2EF3">
        <w:rPr>
          <w:rFonts w:cs="Arial"/>
          <w:color w:val="1F1F1F"/>
          <w:shd w:val="clear" w:color="auto" w:fill="FFFFFF"/>
        </w:rPr>
        <w:t>bei Handwerkskuttern und -wölfen</w:t>
      </w:r>
      <w:r w:rsidR="00CB5845">
        <w:rPr>
          <w:rFonts w:cs="Arial"/>
          <w:color w:val="1F1F1F"/>
          <w:shd w:val="clear" w:color="auto" w:fill="FFFFFF"/>
        </w:rPr>
        <w:t>. Damit</w:t>
      </w:r>
      <w:r w:rsidR="00FE1D68">
        <w:rPr>
          <w:rFonts w:cs="Arial"/>
          <w:color w:val="1F1F1F"/>
          <w:shd w:val="clear" w:color="auto" w:fill="FFFFFF"/>
        </w:rPr>
        <w:t xml:space="preserve"> </w:t>
      </w:r>
      <w:r w:rsidR="00CB5845">
        <w:rPr>
          <w:rFonts w:cs="Arial"/>
          <w:color w:val="1F1F1F"/>
          <w:shd w:val="clear" w:color="auto" w:fill="FFFFFF"/>
        </w:rPr>
        <w:t>bietet</w:t>
      </w:r>
      <w:r w:rsidR="00FE1D68">
        <w:rPr>
          <w:rFonts w:cs="Arial"/>
          <w:color w:val="1F1F1F"/>
          <w:shd w:val="clear" w:color="auto" w:fill="FFFFFF"/>
        </w:rPr>
        <w:t xml:space="preserve"> </w:t>
      </w:r>
      <w:r w:rsidR="00CB5845" w:rsidRPr="00AA2EF3">
        <w:rPr>
          <w:rFonts w:cs="Arial"/>
          <w:color w:val="1F1F1F"/>
          <w:shd w:val="clear" w:color="auto" w:fill="FFFFFF"/>
        </w:rPr>
        <w:t>K+G Wetter eine entscheidende Entlastung für die tägliche Arbeit im Lebensmittelhandwerk</w:t>
      </w:r>
      <w:r w:rsidR="00042D92">
        <w:rPr>
          <w:rFonts w:cs="Arial"/>
          <w:color w:val="1F1F1F"/>
          <w:shd w:val="clear" w:color="auto" w:fill="FFFFFF"/>
        </w:rPr>
        <w:t xml:space="preserve">, denn hier </w:t>
      </w:r>
      <w:r w:rsidR="00042D92" w:rsidRPr="00042D92">
        <w:rPr>
          <w:rFonts w:cs="Arial"/>
          <w:color w:val="1F1F1F"/>
          <w:shd w:val="clear" w:color="auto" w:fill="FFFFFF"/>
        </w:rPr>
        <w:t>werden die Zutaten meist in Standard E</w:t>
      </w:r>
      <w:r w:rsidR="00042D92">
        <w:rPr>
          <w:rFonts w:cs="Arial"/>
          <w:color w:val="1F1F1F"/>
          <w:shd w:val="clear" w:color="auto" w:fill="FFFFFF"/>
        </w:rPr>
        <w:t>-2-</w:t>
      </w:r>
      <w:r w:rsidR="00042D92" w:rsidRPr="00042D92">
        <w:rPr>
          <w:rFonts w:cs="Arial"/>
          <w:color w:val="1F1F1F"/>
          <w:shd w:val="clear" w:color="auto" w:fill="FFFFFF"/>
        </w:rPr>
        <w:t>Kisten mittels Muskelkraft in Kutterschüssel und Wolftrichter befördert</w:t>
      </w:r>
      <w:r w:rsidR="00042D92">
        <w:rPr>
          <w:rFonts w:cs="Arial"/>
          <w:color w:val="1F1F1F"/>
          <w:shd w:val="clear" w:color="auto" w:fill="FFFFFF"/>
        </w:rPr>
        <w:t xml:space="preserve">. </w:t>
      </w:r>
      <w:r w:rsidR="007264EA" w:rsidRPr="318B25A0">
        <w:rPr>
          <w:color w:val="000000" w:themeColor="text1"/>
        </w:rPr>
        <w:t xml:space="preserve">Bis zu 20 Kilo </w:t>
      </w:r>
      <w:r w:rsidR="00684AB4" w:rsidRPr="318B25A0">
        <w:rPr>
          <w:color w:val="000000" w:themeColor="text1"/>
        </w:rPr>
        <w:t xml:space="preserve">Fleisch, Eis oder weitere Zutaten </w:t>
      </w:r>
      <w:r w:rsidR="00140EE2" w:rsidRPr="318B25A0">
        <w:rPr>
          <w:color w:val="000000" w:themeColor="text1"/>
        </w:rPr>
        <w:t xml:space="preserve">pro Kiste summieren sich </w:t>
      </w:r>
      <w:r w:rsidR="006779DD" w:rsidRPr="318B25A0">
        <w:rPr>
          <w:color w:val="000000" w:themeColor="text1"/>
        </w:rPr>
        <w:t xml:space="preserve">so </w:t>
      </w:r>
      <w:r w:rsidR="00140EE2" w:rsidRPr="318B25A0">
        <w:rPr>
          <w:color w:val="000000" w:themeColor="text1"/>
        </w:rPr>
        <w:t>Arbeitstag für Arbeitstag auf viele hundert Kilo</w:t>
      </w:r>
      <w:r w:rsidR="00FB2EF7" w:rsidRPr="318B25A0">
        <w:rPr>
          <w:color w:val="000000" w:themeColor="text1"/>
        </w:rPr>
        <w:t xml:space="preserve"> </w:t>
      </w:r>
      <w:r w:rsidR="006779DD" w:rsidRPr="318B25A0">
        <w:rPr>
          <w:color w:val="000000" w:themeColor="text1"/>
        </w:rPr>
        <w:t>Gewicht.</w:t>
      </w:r>
      <w:r w:rsidR="00B570DA" w:rsidRPr="318B25A0">
        <w:rPr>
          <w:color w:val="000000" w:themeColor="text1"/>
        </w:rPr>
        <w:t xml:space="preserve"> Eine echte Herausforderung für</w:t>
      </w:r>
      <w:r w:rsidR="00140EE2" w:rsidRPr="318B25A0">
        <w:rPr>
          <w:color w:val="000000" w:themeColor="text1"/>
        </w:rPr>
        <w:t xml:space="preserve"> Rücken, Knie und Arme von Metzgermeistern und Mitarbeitern</w:t>
      </w:r>
      <w:r w:rsidR="00B570DA" w:rsidRPr="318B25A0">
        <w:rPr>
          <w:color w:val="000000" w:themeColor="text1"/>
        </w:rPr>
        <w:t xml:space="preserve">. </w:t>
      </w:r>
    </w:p>
    <w:p w14:paraId="292306A3" w14:textId="77777777" w:rsidR="00282495" w:rsidRDefault="00282495" w:rsidP="007264EA">
      <w:pPr>
        <w:rPr>
          <w:color w:val="000000" w:themeColor="text1"/>
        </w:rPr>
      </w:pPr>
    </w:p>
    <w:p w14:paraId="1F7F2960" w14:textId="014F15F4" w:rsidR="00282495" w:rsidRPr="00282495" w:rsidRDefault="00282495" w:rsidP="007264EA">
      <w:pPr>
        <w:rPr>
          <w:b/>
          <w:bCs/>
          <w:color w:val="000000" w:themeColor="text1"/>
        </w:rPr>
      </w:pPr>
      <w:r w:rsidRPr="00282495">
        <w:rPr>
          <w:b/>
          <w:bCs/>
          <w:color w:val="000000" w:themeColor="text1"/>
        </w:rPr>
        <w:t>Ganz leicht ergonomisch</w:t>
      </w:r>
    </w:p>
    <w:p w14:paraId="7E4A8157" w14:textId="77777777" w:rsidR="00B8314E" w:rsidRPr="007264EA" w:rsidRDefault="00B8314E" w:rsidP="007264EA">
      <w:pPr>
        <w:rPr>
          <w:color w:val="000000" w:themeColor="text1"/>
        </w:rPr>
      </w:pPr>
    </w:p>
    <w:p w14:paraId="32DBEF3E" w14:textId="7D1DFDC6" w:rsidR="007264EA" w:rsidRDefault="00B570DA" w:rsidP="007264EA">
      <w:pPr>
        <w:rPr>
          <w:color w:val="000000" w:themeColor="text1"/>
        </w:rPr>
      </w:pPr>
      <w:r>
        <w:rPr>
          <w:color w:val="000000" w:themeColor="text1"/>
        </w:rPr>
        <w:t xml:space="preserve">Für spürbare Arbeitserleichterung </w:t>
      </w:r>
      <w:r w:rsidR="00CF3BE0">
        <w:rPr>
          <w:color w:val="000000" w:themeColor="text1"/>
        </w:rPr>
        <w:t xml:space="preserve">und mehr Ergonomie </w:t>
      </w:r>
      <w:r>
        <w:rPr>
          <w:color w:val="000000" w:themeColor="text1"/>
        </w:rPr>
        <w:t xml:space="preserve">sorgt hier Easy Lift von K+G Wetter: Die platzsparende Hebevorrichtung für </w:t>
      </w:r>
      <w:r w:rsidR="00042D92">
        <w:rPr>
          <w:color w:val="000000" w:themeColor="text1"/>
        </w:rPr>
        <w:t>E-2-</w:t>
      </w:r>
      <w:r>
        <w:rPr>
          <w:color w:val="000000" w:themeColor="text1"/>
        </w:rPr>
        <w:t xml:space="preserve">Eurokisten </w:t>
      </w:r>
      <w:r w:rsidR="00CB5845">
        <w:rPr>
          <w:color w:val="000000" w:themeColor="text1"/>
        </w:rPr>
        <w:t>kann</w:t>
      </w:r>
      <w:r>
        <w:rPr>
          <w:color w:val="000000" w:themeColor="text1"/>
        </w:rPr>
        <w:t xml:space="preserve"> </w:t>
      </w:r>
      <w:r w:rsidR="00C0665D">
        <w:rPr>
          <w:color w:val="000000" w:themeColor="text1"/>
        </w:rPr>
        <w:t xml:space="preserve">in der passenden Größe </w:t>
      </w:r>
      <w:r>
        <w:rPr>
          <w:color w:val="000000" w:themeColor="text1"/>
        </w:rPr>
        <w:t>einfach bei den Handwerksmaschinen ergänz</w:t>
      </w:r>
      <w:r w:rsidR="00CB5845">
        <w:rPr>
          <w:color w:val="000000" w:themeColor="text1"/>
        </w:rPr>
        <w:t>t werden</w:t>
      </w:r>
      <w:r>
        <w:rPr>
          <w:color w:val="000000" w:themeColor="text1"/>
        </w:rPr>
        <w:t xml:space="preserve"> und spart täglich </w:t>
      </w:r>
      <w:r w:rsidR="00CF3BE0">
        <w:rPr>
          <w:color w:val="000000" w:themeColor="text1"/>
        </w:rPr>
        <w:t>unzählige belastende Hebevorgänge</w:t>
      </w:r>
      <w:r w:rsidR="00C0665D">
        <w:rPr>
          <w:color w:val="000000" w:themeColor="text1"/>
        </w:rPr>
        <w:t xml:space="preserve"> beim Kuttern und Wolfen</w:t>
      </w:r>
      <w:r w:rsidR="00CF3BE0">
        <w:rPr>
          <w:color w:val="000000" w:themeColor="text1"/>
        </w:rPr>
        <w:t xml:space="preserve">. </w:t>
      </w:r>
    </w:p>
    <w:p w14:paraId="56F34C38" w14:textId="77777777" w:rsidR="00CF3BE0" w:rsidRDefault="00CF3BE0" w:rsidP="007264EA">
      <w:pPr>
        <w:rPr>
          <w:color w:val="000000" w:themeColor="text1"/>
        </w:rPr>
      </w:pPr>
    </w:p>
    <w:p w14:paraId="32B19CC5" w14:textId="1EC1F984" w:rsidR="00CF3BE0" w:rsidRDefault="00CF3BE0" w:rsidP="007264EA">
      <w:pPr>
        <w:rPr>
          <w:color w:val="000000" w:themeColor="text1"/>
        </w:rPr>
      </w:pPr>
      <w:r w:rsidRPr="318B25A0">
        <w:rPr>
          <w:color w:val="000000" w:themeColor="text1"/>
        </w:rPr>
        <w:t xml:space="preserve">Ist Easy Lift im Einsatz, werden die Kisten auf dem speziellen Ladewagen einfach </w:t>
      </w:r>
      <w:r w:rsidR="00C0665D" w:rsidRPr="318B25A0">
        <w:rPr>
          <w:color w:val="000000" w:themeColor="text1"/>
        </w:rPr>
        <w:t xml:space="preserve">zur Maschine geschoben und </w:t>
      </w:r>
      <w:r w:rsidRPr="318B25A0">
        <w:rPr>
          <w:color w:val="000000" w:themeColor="text1"/>
        </w:rPr>
        <w:t xml:space="preserve">in die Hebevorrichtung eingehakt. </w:t>
      </w:r>
      <w:r w:rsidR="00593216" w:rsidRPr="318B25A0">
        <w:rPr>
          <w:color w:val="000000" w:themeColor="text1"/>
        </w:rPr>
        <w:t xml:space="preserve">Bis zu 130 Kilogramm Gesamtgewicht hebt Easy Lift an. </w:t>
      </w:r>
      <w:r w:rsidRPr="318B25A0">
        <w:rPr>
          <w:color w:val="000000" w:themeColor="text1"/>
        </w:rPr>
        <w:t>Jeder Knopfdruck befördert dann die oberste Kiste genau auf die Höhe von Kutterschüssel oder Wolftrichter. Bücken und Heben gehör</w:t>
      </w:r>
      <w:r w:rsidR="00684AB4" w:rsidRPr="318B25A0">
        <w:rPr>
          <w:color w:val="000000" w:themeColor="text1"/>
        </w:rPr>
        <w:t>en</w:t>
      </w:r>
      <w:r w:rsidRPr="318B25A0">
        <w:rPr>
          <w:color w:val="000000" w:themeColor="text1"/>
        </w:rPr>
        <w:t xml:space="preserve"> damit der Vergangenheit an, </w:t>
      </w:r>
      <w:r w:rsidR="7BD4BBE7" w:rsidRPr="318B25A0">
        <w:rPr>
          <w:color w:val="000000" w:themeColor="text1"/>
        </w:rPr>
        <w:t xml:space="preserve">der Kisteninhalt </w:t>
      </w:r>
      <w:r w:rsidR="7C6724C7" w:rsidRPr="318B25A0">
        <w:rPr>
          <w:color w:val="000000" w:themeColor="text1"/>
        </w:rPr>
        <w:t xml:space="preserve">kann </w:t>
      </w:r>
      <w:r w:rsidRPr="318B25A0">
        <w:rPr>
          <w:color w:val="000000" w:themeColor="text1"/>
        </w:rPr>
        <w:t xml:space="preserve">mit einem Handgriff </w:t>
      </w:r>
      <w:r w:rsidR="79862441" w:rsidRPr="318B25A0">
        <w:rPr>
          <w:color w:val="000000" w:themeColor="text1"/>
        </w:rPr>
        <w:t xml:space="preserve">umgefüllt </w:t>
      </w:r>
      <w:r w:rsidRPr="318B25A0">
        <w:rPr>
          <w:color w:val="000000" w:themeColor="text1"/>
        </w:rPr>
        <w:t xml:space="preserve">werden. Ist der Ladewagen leer, fährt er </w:t>
      </w:r>
      <w:r w:rsidR="00042D92">
        <w:rPr>
          <w:color w:val="000000" w:themeColor="text1"/>
        </w:rPr>
        <w:t xml:space="preserve">per Knopfdruck </w:t>
      </w:r>
      <w:r w:rsidRPr="318B25A0">
        <w:rPr>
          <w:color w:val="000000" w:themeColor="text1"/>
        </w:rPr>
        <w:t xml:space="preserve">automatisch wieder herunter und ist startklar für die nächste Charge. </w:t>
      </w:r>
    </w:p>
    <w:p w14:paraId="6BE514F9" w14:textId="77777777" w:rsidR="00CF3BE0" w:rsidRDefault="00CF3BE0" w:rsidP="007264EA">
      <w:pPr>
        <w:rPr>
          <w:color w:val="000000" w:themeColor="text1"/>
        </w:rPr>
      </w:pPr>
    </w:p>
    <w:p w14:paraId="3358F253" w14:textId="128E015E" w:rsidR="00CF3BE0" w:rsidRDefault="00CF3BE0" w:rsidP="007264EA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17190A">
        <w:rPr>
          <w:color w:val="000000" w:themeColor="text1"/>
        </w:rPr>
        <w:t xml:space="preserve">Easy Lift ist ein </w:t>
      </w:r>
      <w:r w:rsidR="004D0DBD">
        <w:rPr>
          <w:color w:val="000000" w:themeColor="text1"/>
        </w:rPr>
        <w:t>großes</w:t>
      </w:r>
      <w:r w:rsidR="0017190A">
        <w:rPr>
          <w:color w:val="000000" w:themeColor="text1"/>
        </w:rPr>
        <w:t xml:space="preserve"> Ergonomie-Plus </w:t>
      </w:r>
      <w:r w:rsidR="004D0DBD">
        <w:rPr>
          <w:color w:val="000000" w:themeColor="text1"/>
        </w:rPr>
        <w:t>fürs</w:t>
      </w:r>
      <w:r w:rsidR="0017190A">
        <w:rPr>
          <w:color w:val="000000" w:themeColor="text1"/>
        </w:rPr>
        <w:t xml:space="preserve"> Metzgerhandwerk“, sagt Volker Schlosser, Sales Manager International</w:t>
      </w:r>
      <w:r w:rsidR="00A556AB">
        <w:rPr>
          <w:color w:val="000000" w:themeColor="text1"/>
        </w:rPr>
        <w:t xml:space="preserve"> b</w:t>
      </w:r>
      <w:r w:rsidR="0017190A">
        <w:rPr>
          <w:color w:val="000000" w:themeColor="text1"/>
        </w:rPr>
        <w:t>ei K+G Wetter. „</w:t>
      </w:r>
      <w:r w:rsidR="004B1E5C">
        <w:rPr>
          <w:color w:val="000000" w:themeColor="text1"/>
        </w:rPr>
        <w:t xml:space="preserve">Das System </w:t>
      </w:r>
      <w:r w:rsidR="00A556AB">
        <w:rPr>
          <w:color w:val="000000" w:themeColor="text1"/>
        </w:rPr>
        <w:t>können Kunden</w:t>
      </w:r>
      <w:r w:rsidR="004B1E5C">
        <w:rPr>
          <w:color w:val="000000" w:themeColor="text1"/>
        </w:rPr>
        <w:t xml:space="preserve"> bei </w:t>
      </w:r>
      <w:r w:rsidR="00A556AB">
        <w:rPr>
          <w:color w:val="000000" w:themeColor="text1"/>
        </w:rPr>
        <w:t>unseren Handwerks- Wölfen und -Kuttern</w:t>
      </w:r>
      <w:r w:rsidR="004B1E5C">
        <w:rPr>
          <w:color w:val="000000" w:themeColor="text1"/>
        </w:rPr>
        <w:t xml:space="preserve"> </w:t>
      </w:r>
      <w:r w:rsidR="00A556AB">
        <w:rPr>
          <w:color w:val="000000" w:themeColor="text1"/>
        </w:rPr>
        <w:t xml:space="preserve">einfach </w:t>
      </w:r>
      <w:r w:rsidR="004B1E5C">
        <w:rPr>
          <w:color w:val="000000" w:themeColor="text1"/>
        </w:rPr>
        <w:t xml:space="preserve">ergänzen </w:t>
      </w:r>
      <w:r w:rsidR="00A556AB">
        <w:rPr>
          <w:color w:val="000000" w:themeColor="text1"/>
        </w:rPr>
        <w:t xml:space="preserve">oder </w:t>
      </w:r>
      <w:r w:rsidR="00FB2EF7">
        <w:rPr>
          <w:color w:val="000000" w:themeColor="text1"/>
        </w:rPr>
        <w:t xml:space="preserve">bei vorhandenen Maschinen </w:t>
      </w:r>
      <w:r w:rsidR="004B1E5C">
        <w:rPr>
          <w:color w:val="000000" w:themeColor="text1"/>
        </w:rPr>
        <w:t>nachrüsten.</w:t>
      </w:r>
      <w:r w:rsidR="00A556AB">
        <w:rPr>
          <w:color w:val="000000" w:themeColor="text1"/>
        </w:rPr>
        <w:t xml:space="preserve">“ </w:t>
      </w:r>
    </w:p>
    <w:p w14:paraId="608D84BA" w14:textId="77777777" w:rsidR="00FB2EF7" w:rsidRDefault="00FB2EF7" w:rsidP="007264EA">
      <w:pPr>
        <w:rPr>
          <w:color w:val="000000" w:themeColor="text1"/>
        </w:rPr>
      </w:pPr>
    </w:p>
    <w:p w14:paraId="4A7B407B" w14:textId="05B11057" w:rsidR="00FB2EF7" w:rsidRPr="00FB2EF7" w:rsidRDefault="00FB2EF7" w:rsidP="007264EA">
      <w:pPr>
        <w:rPr>
          <w:b/>
          <w:bCs/>
          <w:color w:val="000000" w:themeColor="text1"/>
        </w:rPr>
      </w:pPr>
      <w:r w:rsidRPr="00FB2EF7">
        <w:rPr>
          <w:b/>
          <w:bCs/>
          <w:color w:val="000000" w:themeColor="text1"/>
        </w:rPr>
        <w:t>Easy Lift im Überblick</w:t>
      </w:r>
    </w:p>
    <w:p w14:paraId="7A6E7864" w14:textId="77777777" w:rsidR="00C0665D" w:rsidRDefault="00C0665D" w:rsidP="007264EA">
      <w:pPr>
        <w:rPr>
          <w:color w:val="000000" w:themeColor="text1"/>
        </w:rPr>
      </w:pPr>
    </w:p>
    <w:p w14:paraId="3CB4AF30" w14:textId="1D45EBE5" w:rsidR="00FB2EF7" w:rsidRDefault="00FB2EF7" w:rsidP="00FB2EF7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318B25A0">
        <w:rPr>
          <w:b/>
          <w:bCs/>
          <w:color w:val="000000" w:themeColor="text1"/>
        </w:rPr>
        <w:t>Vielseitig im Einsatz:</w:t>
      </w:r>
      <w:r w:rsidRPr="318B25A0">
        <w:rPr>
          <w:color w:val="000000" w:themeColor="text1"/>
        </w:rPr>
        <w:t xml:space="preserve"> Easy Lift </w:t>
      </w:r>
      <w:r w:rsidR="00F8567B" w:rsidRPr="318B25A0">
        <w:rPr>
          <w:color w:val="000000" w:themeColor="text1"/>
        </w:rPr>
        <w:t>ist immer</w:t>
      </w:r>
      <w:r w:rsidRPr="318B25A0">
        <w:rPr>
          <w:color w:val="000000" w:themeColor="text1"/>
        </w:rPr>
        <w:t xml:space="preserve"> angepasst an die Höhe der Maschine. Aufbau und Funktion sind für Wölfe und Kutter gleich. Und auch für </w:t>
      </w:r>
      <w:r w:rsidR="00282495" w:rsidRPr="318B25A0">
        <w:rPr>
          <w:color w:val="000000" w:themeColor="text1"/>
        </w:rPr>
        <w:t xml:space="preserve">größere Handwerksmaschinen kann Easy Lift eine Lösung sein – </w:t>
      </w:r>
      <w:r w:rsidR="2CAA59C2" w:rsidRPr="318B25A0">
        <w:rPr>
          <w:color w:val="000000" w:themeColor="text1"/>
        </w:rPr>
        <w:t>etwa,</w:t>
      </w:r>
      <w:r w:rsidR="00282495" w:rsidRPr="318B25A0">
        <w:rPr>
          <w:color w:val="000000" w:themeColor="text1"/>
        </w:rPr>
        <w:t xml:space="preserve"> w</w:t>
      </w:r>
      <w:r w:rsidR="23EFB75E" w:rsidRPr="318B25A0">
        <w:rPr>
          <w:color w:val="000000" w:themeColor="text1"/>
        </w:rPr>
        <w:t>e</w:t>
      </w:r>
      <w:r w:rsidR="00282495" w:rsidRPr="318B25A0">
        <w:rPr>
          <w:color w:val="000000" w:themeColor="text1"/>
        </w:rPr>
        <w:t>nn</w:t>
      </w:r>
      <w:r w:rsidR="6FA4F235" w:rsidRPr="318B25A0">
        <w:rPr>
          <w:color w:val="000000" w:themeColor="text1"/>
        </w:rPr>
        <w:t xml:space="preserve"> </w:t>
      </w:r>
      <w:r w:rsidR="00282495" w:rsidRPr="318B25A0">
        <w:rPr>
          <w:color w:val="000000" w:themeColor="text1"/>
        </w:rPr>
        <w:t xml:space="preserve">eine Beladevorrichtung für Fleischwagen aus Platzgründen nicht möglich ist. </w:t>
      </w:r>
    </w:p>
    <w:p w14:paraId="30751AD7" w14:textId="77777777" w:rsidR="00FB2EF7" w:rsidRDefault="00FB2EF7" w:rsidP="00FB2EF7">
      <w:pPr>
        <w:pStyle w:val="Listenabsatz"/>
        <w:rPr>
          <w:color w:val="000000" w:themeColor="text1"/>
        </w:rPr>
      </w:pPr>
    </w:p>
    <w:p w14:paraId="4FC65CA8" w14:textId="0B8DFAF4" w:rsidR="00C0665D" w:rsidRPr="00FB2EF7" w:rsidRDefault="00E60C5D" w:rsidP="00FB2EF7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318B25A0">
        <w:rPr>
          <w:b/>
          <w:bCs/>
          <w:color w:val="000000" w:themeColor="text1"/>
        </w:rPr>
        <w:t>Platzsparend und sicher:</w:t>
      </w:r>
      <w:r w:rsidRPr="318B25A0">
        <w:rPr>
          <w:color w:val="000000" w:themeColor="text1"/>
        </w:rPr>
        <w:t xml:space="preserve"> Ist Easy Lift nicht</w:t>
      </w:r>
      <w:r w:rsidR="4B66F9E9" w:rsidRPr="318B25A0">
        <w:rPr>
          <w:color w:val="000000" w:themeColor="text1"/>
        </w:rPr>
        <w:t xml:space="preserve"> im Einsatz</w:t>
      </w:r>
      <w:r w:rsidRPr="318B25A0">
        <w:rPr>
          <w:color w:val="000000" w:themeColor="text1"/>
        </w:rPr>
        <w:t xml:space="preserve">, </w:t>
      </w:r>
      <w:r w:rsidR="00282495" w:rsidRPr="318B25A0">
        <w:rPr>
          <w:color w:val="000000" w:themeColor="text1"/>
        </w:rPr>
        <w:t>wird</w:t>
      </w:r>
      <w:r w:rsidRPr="318B25A0">
        <w:rPr>
          <w:color w:val="000000" w:themeColor="text1"/>
        </w:rPr>
        <w:t xml:space="preserve"> die leere Aufnahmevorrichtung einfach </w:t>
      </w:r>
      <w:r w:rsidR="6F28ABF7" w:rsidRPr="318B25A0">
        <w:rPr>
          <w:color w:val="000000" w:themeColor="text1"/>
        </w:rPr>
        <w:t xml:space="preserve">am </w:t>
      </w:r>
      <w:r w:rsidRPr="318B25A0">
        <w:rPr>
          <w:color w:val="000000" w:themeColor="text1"/>
        </w:rPr>
        <w:t xml:space="preserve">Maschinenkorpus hochgeklappt. So nimmt </w:t>
      </w:r>
      <w:r w:rsidR="00593216" w:rsidRPr="318B25A0">
        <w:rPr>
          <w:color w:val="000000" w:themeColor="text1"/>
        </w:rPr>
        <w:t>sie</w:t>
      </w:r>
      <w:r w:rsidRPr="318B25A0">
        <w:rPr>
          <w:color w:val="000000" w:themeColor="text1"/>
        </w:rPr>
        <w:t xml:space="preserve"> keinen Platz in der Wurstküche weg und Stolpern ist ausgeschlossen. Für die nötige Sicherheit beim Betrieb ist d</w:t>
      </w:r>
      <w:r w:rsidR="00C0665D" w:rsidRPr="318B25A0">
        <w:rPr>
          <w:color w:val="000000" w:themeColor="text1"/>
        </w:rPr>
        <w:t>as Kisten-Hebesystem mit dem Not-Aus</w:t>
      </w:r>
      <w:r w:rsidRPr="318B25A0">
        <w:rPr>
          <w:color w:val="000000" w:themeColor="text1"/>
        </w:rPr>
        <w:t xml:space="preserve">-Knopf von Kutter oder Wolf verbunden. </w:t>
      </w:r>
    </w:p>
    <w:p w14:paraId="62FE5846" w14:textId="77777777" w:rsidR="00E60C5D" w:rsidRDefault="00E60C5D" w:rsidP="007264EA">
      <w:pPr>
        <w:rPr>
          <w:color w:val="000000" w:themeColor="text1"/>
        </w:rPr>
      </w:pPr>
    </w:p>
    <w:p w14:paraId="5BC1E402" w14:textId="7FB999AB" w:rsidR="00FB2EF7" w:rsidRPr="00FB2EF7" w:rsidRDefault="00FB2EF7" w:rsidP="00FB2EF7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318B25A0">
        <w:rPr>
          <w:b/>
          <w:bCs/>
          <w:color w:val="000000" w:themeColor="text1"/>
        </w:rPr>
        <w:t>Hygienisch zu reinigen:</w:t>
      </w:r>
      <w:r w:rsidRPr="318B25A0">
        <w:rPr>
          <w:color w:val="000000" w:themeColor="text1"/>
        </w:rPr>
        <w:t xml:space="preserve"> Easy Lift ist konsequent mit Blick auf Hygiene entwickelt und gebaut. Damit passt sich das Hebesystem ideal an die Kutter und Wölfe von K+G Wetter an: </w:t>
      </w:r>
      <w:r w:rsidR="00CB5845">
        <w:rPr>
          <w:color w:val="000000" w:themeColor="text1"/>
        </w:rPr>
        <w:t xml:space="preserve">Dank </w:t>
      </w:r>
      <w:r w:rsidR="127A287A" w:rsidRPr="318B25A0">
        <w:rPr>
          <w:color w:val="000000" w:themeColor="text1"/>
        </w:rPr>
        <w:t>p</w:t>
      </w:r>
      <w:r w:rsidRPr="318B25A0">
        <w:rPr>
          <w:color w:val="000000" w:themeColor="text1"/>
        </w:rPr>
        <w:t>erfekt zu reinigende</w:t>
      </w:r>
      <w:r w:rsidR="00CB5845">
        <w:rPr>
          <w:color w:val="000000" w:themeColor="text1"/>
        </w:rPr>
        <w:t>r</w:t>
      </w:r>
      <w:r w:rsidRPr="318B25A0">
        <w:rPr>
          <w:color w:val="000000" w:themeColor="text1"/>
        </w:rPr>
        <w:t xml:space="preserve"> Edelstahl-Oberflächen, </w:t>
      </w:r>
      <w:r w:rsidR="00CB5845">
        <w:rPr>
          <w:color w:val="000000" w:themeColor="text1"/>
        </w:rPr>
        <w:t>ohne</w:t>
      </w:r>
      <w:r w:rsidRPr="318B25A0">
        <w:rPr>
          <w:color w:val="000000" w:themeColor="text1"/>
        </w:rPr>
        <w:t xml:space="preserve"> versteckte Ecken</w:t>
      </w:r>
      <w:r w:rsidR="20916674" w:rsidRPr="318B25A0">
        <w:rPr>
          <w:color w:val="000000" w:themeColor="text1"/>
        </w:rPr>
        <w:t xml:space="preserve"> </w:t>
      </w:r>
      <w:r w:rsidR="00CB5845">
        <w:rPr>
          <w:color w:val="000000" w:themeColor="text1"/>
        </w:rPr>
        <w:t>und mit</w:t>
      </w:r>
      <w:r w:rsidRPr="318B25A0">
        <w:rPr>
          <w:color w:val="000000" w:themeColor="text1"/>
        </w:rPr>
        <w:t xml:space="preserve"> hygienisch optimierte</w:t>
      </w:r>
      <w:r w:rsidR="00CB5845">
        <w:rPr>
          <w:color w:val="000000" w:themeColor="text1"/>
        </w:rPr>
        <w:t>r</w:t>
      </w:r>
      <w:r w:rsidRPr="318B25A0">
        <w:rPr>
          <w:color w:val="000000" w:themeColor="text1"/>
        </w:rPr>
        <w:t xml:space="preserve"> Befestigung, Abdichtung und Bedienung. </w:t>
      </w:r>
    </w:p>
    <w:p w14:paraId="0F8B6030" w14:textId="77777777" w:rsidR="00FB2EF7" w:rsidRDefault="00FB2EF7" w:rsidP="00FB2EF7">
      <w:pPr>
        <w:rPr>
          <w:color w:val="000000" w:themeColor="text1"/>
        </w:rPr>
      </w:pPr>
    </w:p>
    <w:p w14:paraId="2C76D79D" w14:textId="3A397FCA" w:rsidR="00953C38" w:rsidRDefault="00AB5F67">
      <w:pPr>
        <w:rPr>
          <w:b/>
          <w:bCs/>
          <w:color w:val="000000" w:themeColor="text1"/>
        </w:rPr>
      </w:pPr>
      <w:proofErr w:type="spellStart"/>
      <w:r w:rsidRPr="00AB5F67">
        <w:rPr>
          <w:b/>
          <w:bCs/>
          <w:color w:val="000000" w:themeColor="text1"/>
        </w:rPr>
        <w:t>Photos</w:t>
      </w:r>
      <w:proofErr w:type="spellEnd"/>
      <w:r w:rsidRPr="00AB5F67">
        <w:rPr>
          <w:b/>
          <w:bCs/>
          <w:color w:val="000000" w:themeColor="text1"/>
        </w:rPr>
        <w:t>: K+G Wetter</w:t>
      </w:r>
    </w:p>
    <w:p w14:paraId="178DD483" w14:textId="77777777" w:rsidR="00AB5F67" w:rsidRDefault="00AB5F67">
      <w:pPr>
        <w:rPr>
          <w:b/>
          <w:bCs/>
          <w:color w:val="000000" w:themeColor="text1"/>
        </w:rPr>
      </w:pPr>
    </w:p>
    <w:p w14:paraId="501866EB" w14:textId="53312E58" w:rsidR="00AB5F67" w:rsidRDefault="00AB5F67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20CBD22B" wp14:editId="48B3ADC5">
            <wp:extent cx="5461000" cy="4126093"/>
            <wp:effectExtent l="0" t="0" r="0" b="1905"/>
            <wp:docPr id="1798134246" name="Grafik 2" descr="Ein Bild, das Kopierer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34246" name="Grafik 2" descr="Ein Bild, das Kopierer, Im Haus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516" cy="435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9AC7" w14:textId="77777777" w:rsidR="00AB5F67" w:rsidRDefault="00AB5F67">
      <w:pPr>
        <w:rPr>
          <w:b/>
          <w:bCs/>
          <w:color w:val="000000" w:themeColor="text1"/>
        </w:rPr>
      </w:pPr>
    </w:p>
    <w:p w14:paraId="114B67D3" w14:textId="7F244621" w:rsidR="00AB5F67" w:rsidRPr="00AB5F67" w:rsidRDefault="00AB5F67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3276FD26" wp14:editId="6F800B9D">
            <wp:extent cx="2844625" cy="1871134"/>
            <wp:effectExtent l="0" t="0" r="635" b="0"/>
            <wp:docPr id="965628922" name="Grafik 1" descr="Ein Bild, das Kopierer, Küchengerä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28922" name="Grafik 1" descr="Ein Bild, das Kopierer, Küchengerät, Im Haus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78" cy="194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</w:t>
      </w:r>
      <w:r>
        <w:rPr>
          <w:b/>
          <w:bCs/>
          <w:noProof/>
          <w:color w:val="000000" w:themeColor="text1"/>
        </w:rPr>
        <w:drawing>
          <wp:inline distT="0" distB="0" distL="0" distR="0" wp14:anchorId="6B99A480" wp14:editId="2DA35EFE">
            <wp:extent cx="2616200" cy="2122029"/>
            <wp:effectExtent l="0" t="0" r="0" b="0"/>
            <wp:docPr id="2091997359" name="Grafik 3" descr="Ein Bild, das Im Haus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97359" name="Grafik 3" descr="Ein Bild, das Im Haus enthält.&#10;&#10;Automatisch generierte Beschreibung mit mittlerer Zuverlässigkei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95" cy="218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F67" w:rsidRPr="00AB5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F3E0F"/>
    <w:multiLevelType w:val="hybridMultilevel"/>
    <w:tmpl w:val="03AE6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EA"/>
    <w:rsid w:val="00033D55"/>
    <w:rsid w:val="00042D92"/>
    <w:rsid w:val="00094AC7"/>
    <w:rsid w:val="000A0C34"/>
    <w:rsid w:val="00140EE2"/>
    <w:rsid w:val="0017190A"/>
    <w:rsid w:val="002464E9"/>
    <w:rsid w:val="00282495"/>
    <w:rsid w:val="00371134"/>
    <w:rsid w:val="003D63BD"/>
    <w:rsid w:val="004B1E5C"/>
    <w:rsid w:val="004D0DBD"/>
    <w:rsid w:val="00593216"/>
    <w:rsid w:val="006779DD"/>
    <w:rsid w:val="00684AB4"/>
    <w:rsid w:val="006A1965"/>
    <w:rsid w:val="007264EA"/>
    <w:rsid w:val="00775CAA"/>
    <w:rsid w:val="009124CA"/>
    <w:rsid w:val="00953C38"/>
    <w:rsid w:val="00A42E42"/>
    <w:rsid w:val="00A556AB"/>
    <w:rsid w:val="00AB5F67"/>
    <w:rsid w:val="00B570DA"/>
    <w:rsid w:val="00B8314E"/>
    <w:rsid w:val="00BA11C1"/>
    <w:rsid w:val="00BF4F6E"/>
    <w:rsid w:val="00C0665D"/>
    <w:rsid w:val="00C56AC0"/>
    <w:rsid w:val="00CB5845"/>
    <w:rsid w:val="00CB6E07"/>
    <w:rsid w:val="00CF3BE0"/>
    <w:rsid w:val="00E60C5D"/>
    <w:rsid w:val="00F8567B"/>
    <w:rsid w:val="00FB2EF7"/>
    <w:rsid w:val="00FE1D68"/>
    <w:rsid w:val="04FA1000"/>
    <w:rsid w:val="0B2D2F37"/>
    <w:rsid w:val="127A287A"/>
    <w:rsid w:val="1C87F8D9"/>
    <w:rsid w:val="20916674"/>
    <w:rsid w:val="2155976F"/>
    <w:rsid w:val="23EFB75E"/>
    <w:rsid w:val="27CEEFEA"/>
    <w:rsid w:val="284BB715"/>
    <w:rsid w:val="2A9C4784"/>
    <w:rsid w:val="2AC8D7CF"/>
    <w:rsid w:val="2CAA59C2"/>
    <w:rsid w:val="318B25A0"/>
    <w:rsid w:val="33832290"/>
    <w:rsid w:val="3CBB838B"/>
    <w:rsid w:val="3ECC49D6"/>
    <w:rsid w:val="438C97E5"/>
    <w:rsid w:val="49774955"/>
    <w:rsid w:val="4A2354D8"/>
    <w:rsid w:val="4B5E4DE2"/>
    <w:rsid w:val="4B66F9E9"/>
    <w:rsid w:val="4FB3C734"/>
    <w:rsid w:val="5B1AC4CB"/>
    <w:rsid w:val="5EACAE0B"/>
    <w:rsid w:val="660733CE"/>
    <w:rsid w:val="6E79B935"/>
    <w:rsid w:val="6F28ABF7"/>
    <w:rsid w:val="6FA4F235"/>
    <w:rsid w:val="6FB18EA5"/>
    <w:rsid w:val="777DECCE"/>
    <w:rsid w:val="79862441"/>
    <w:rsid w:val="7BD4BBE7"/>
    <w:rsid w:val="7C6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41635"/>
  <w15:chartTrackingRefBased/>
  <w15:docId w15:val="{BDBCB059-BB9D-3F4B-82B8-CAA243B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4EA"/>
  </w:style>
  <w:style w:type="paragraph" w:styleId="berschrift1">
    <w:name w:val="heading 1"/>
    <w:basedOn w:val="Standard"/>
    <w:next w:val="Standard"/>
    <w:link w:val="berschrift1Zchn"/>
    <w:uiPriority w:val="9"/>
    <w:qFormat/>
    <w:rsid w:val="00726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6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6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6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6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6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6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6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6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6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6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64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64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64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64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64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64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6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64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6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6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64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64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64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6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64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6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256428E740040AEA3BB4832F92C26" ma:contentTypeVersion="12" ma:contentTypeDescription="Ein neues Dokument erstellen." ma:contentTypeScope="" ma:versionID="bc43d664b5cac832424be5a100dd3c1e">
  <xsd:schema xmlns:xsd="http://www.w3.org/2001/XMLSchema" xmlns:xs="http://www.w3.org/2001/XMLSchema" xmlns:p="http://schemas.microsoft.com/office/2006/metadata/properties" xmlns:ns2="e3104dce-9a66-4ad2-9d3f-0659d3f77e6b" xmlns:ns3="f8b23937-de24-4d25-9392-cfdfb7909e47" targetNamespace="http://schemas.microsoft.com/office/2006/metadata/properties" ma:root="true" ma:fieldsID="9dd4a61c8cc0ff937bc01369c171684f" ns2:_="" ns3:_="">
    <xsd:import namespace="e3104dce-9a66-4ad2-9d3f-0659d3f77e6b"/>
    <xsd:import namespace="f8b23937-de24-4d25-9392-cfdfb7909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4dce-9a66-4ad2-9d3f-0659d3f77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e3b4151-3c82-49b3-bc90-868fffe26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3937-de24-4d25-9392-cfdfb7909e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75be1-0950-4c8e-9bd3-925cd2c08c2c}" ma:internalName="TaxCatchAll" ma:showField="CatchAllData" ma:web="f8b23937-de24-4d25-9392-cfdfb7909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104dce-9a66-4ad2-9d3f-0659d3f77e6b">
      <Terms xmlns="http://schemas.microsoft.com/office/infopath/2007/PartnerControls"/>
    </lcf76f155ced4ddcb4097134ff3c332f>
    <TaxCatchAll xmlns="f8b23937-de24-4d25-9392-cfdfb7909e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D78FD-A4CC-4AD2-B361-50E2D3A0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04dce-9a66-4ad2-9d3f-0659d3f77e6b"/>
    <ds:schemaRef ds:uri="f8b23937-de24-4d25-9392-cfdfb7909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96F6-BDEE-417D-AC56-2E1103505EB0}">
  <ds:schemaRefs>
    <ds:schemaRef ds:uri="http://schemas.microsoft.com/office/2006/metadata/properties"/>
    <ds:schemaRef ds:uri="http://schemas.microsoft.com/office/infopath/2007/PartnerControls"/>
    <ds:schemaRef ds:uri="e3104dce-9a66-4ad2-9d3f-0659d3f77e6b"/>
    <ds:schemaRef ds:uri="f8b23937-de24-4d25-9392-cfdfb7909e47"/>
  </ds:schemaRefs>
</ds:datastoreItem>
</file>

<file path=customXml/itemProps3.xml><?xml version="1.0" encoding="utf-8"?>
<ds:datastoreItem xmlns:ds="http://schemas.openxmlformats.org/officeDocument/2006/customXml" ds:itemID="{CAD4332B-5436-49BE-AB9B-C45747E5A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3</cp:revision>
  <dcterms:created xsi:type="dcterms:W3CDTF">2024-11-06T08:59:00Z</dcterms:created>
  <dcterms:modified xsi:type="dcterms:W3CDTF">2024-11-06T09:04:00Z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0x0101003F7256428E740040AEA3BB4832F92C26</vt:lpwstr>
  </property>
  <property fmtid="{D5CDD505-2E9C-101B-9397-08002B2CF9AE}" pid="3" name="MediaServiceImageTags">
    <vt:lpwstr/>
  </property>
</Properties>
</file>