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1FF2" w14:textId="7B2E1BD4" w:rsidR="00F27857" w:rsidRPr="009B1B85" w:rsidRDefault="00F27857" w:rsidP="00215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lang w:val="en-US"/>
        </w:rPr>
      </w:pPr>
      <w:r w:rsidRPr="009B1B85">
        <w:rPr>
          <w:color w:val="000000" w:themeColor="text1"/>
          <w:sz w:val="44"/>
          <w:szCs w:val="44"/>
          <w:lang w:val="en-US"/>
        </w:rPr>
        <w:t>PRESS</w:t>
      </w:r>
      <w:r w:rsidR="00A44378" w:rsidRPr="009B1B85">
        <w:rPr>
          <w:color w:val="000000" w:themeColor="text1"/>
          <w:sz w:val="44"/>
          <w:szCs w:val="44"/>
          <w:lang w:val="en-US"/>
        </w:rPr>
        <w:t xml:space="preserve"> </w:t>
      </w:r>
      <w:r w:rsidRPr="009B1B85">
        <w:rPr>
          <w:color w:val="000000" w:themeColor="text1"/>
          <w:sz w:val="44"/>
          <w:szCs w:val="44"/>
          <w:lang w:val="en-US"/>
        </w:rPr>
        <w:t>INFORMATION</w:t>
      </w:r>
    </w:p>
    <w:p w14:paraId="456E82BC" w14:textId="59D73BD4" w:rsidR="00F27857" w:rsidRPr="009B1B85" w:rsidRDefault="00F27857" w:rsidP="00B35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lang w:val="en-US"/>
        </w:rPr>
      </w:pPr>
      <w:r w:rsidRPr="009B1B85">
        <w:rPr>
          <w:color w:val="000000" w:themeColor="text1"/>
          <w:lang w:val="en-US"/>
        </w:rPr>
        <w:t>K+G Wetter GmbH</w:t>
      </w:r>
    </w:p>
    <w:p w14:paraId="7B5C5BD6" w14:textId="12E6C906" w:rsidR="00B35451" w:rsidRPr="00A44378" w:rsidRDefault="00A44378" w:rsidP="00B35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lang w:val="en-US"/>
        </w:rPr>
      </w:pPr>
      <w:r w:rsidRPr="00A44378">
        <w:rPr>
          <w:color w:val="000000" w:themeColor="text1"/>
          <w:lang w:val="en-US"/>
        </w:rPr>
        <w:t>March</w:t>
      </w:r>
      <w:r w:rsidR="00B35451" w:rsidRPr="00A44378">
        <w:rPr>
          <w:color w:val="000000" w:themeColor="text1"/>
          <w:lang w:val="en-US"/>
        </w:rPr>
        <w:t xml:space="preserve"> 2024</w:t>
      </w:r>
    </w:p>
    <w:p w14:paraId="0710E069" w14:textId="77777777" w:rsidR="00B35451" w:rsidRPr="00A44378" w:rsidRDefault="00B35451" w:rsidP="00B35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lang w:val="en-US"/>
        </w:rPr>
      </w:pPr>
    </w:p>
    <w:p w14:paraId="4CE3289F" w14:textId="29A45C3B" w:rsidR="00A44378" w:rsidRPr="00A44378" w:rsidRDefault="00A44378" w:rsidP="00A44378">
      <w:pPr>
        <w:spacing w:line="276" w:lineRule="auto"/>
        <w:jc w:val="both"/>
        <w:rPr>
          <w:rFonts w:ascii="Arial" w:eastAsia="Times New Roman" w:hAnsi="Arial" w:cs="Times New Roman"/>
          <w:b/>
          <w:bCs/>
          <w:color w:val="000000" w:themeColor="text1"/>
          <w:kern w:val="0"/>
          <w:lang w:val="en-US" w:eastAsia="de-DE"/>
          <w14:ligatures w14:val="none"/>
        </w:rPr>
      </w:pPr>
      <w:r w:rsidRPr="00A44378">
        <w:rPr>
          <w:rFonts w:ascii="Arial" w:eastAsia="Times New Roman" w:hAnsi="Arial" w:cs="Times New Roman"/>
          <w:b/>
          <w:bCs/>
          <w:color w:val="000000" w:themeColor="text1"/>
          <w:kern w:val="0"/>
          <w:lang w:val="en-US" w:eastAsia="de-DE"/>
          <w14:ligatures w14:val="none"/>
        </w:rPr>
        <w:t xml:space="preserve">Trade fair innovation WW 200 scores with </w:t>
      </w:r>
      <w:proofErr w:type="spellStart"/>
      <w:r w:rsidRPr="00A44378">
        <w:rPr>
          <w:rFonts w:ascii="Arial" w:eastAsia="Times New Roman" w:hAnsi="Arial" w:cs="Times New Roman"/>
          <w:b/>
          <w:bCs/>
          <w:color w:val="000000" w:themeColor="text1"/>
          <w:kern w:val="0"/>
          <w:lang w:val="en-US" w:eastAsia="de-DE"/>
          <w14:ligatures w14:val="none"/>
        </w:rPr>
        <w:t>Anuga</w:t>
      </w:r>
      <w:proofErr w:type="spellEnd"/>
      <w:r w:rsidRPr="00A44378">
        <w:rPr>
          <w:rFonts w:ascii="Arial" w:eastAsia="Times New Roman" w:hAnsi="Arial" w:cs="Times New Roman"/>
          <w:b/>
          <w:bCs/>
          <w:color w:val="000000" w:themeColor="text1"/>
          <w:kern w:val="0"/>
          <w:lang w:val="en-US" w:eastAsia="de-DE"/>
          <w14:ligatures w14:val="none"/>
        </w:rPr>
        <w:t xml:space="preserve"> trade visitors</w:t>
      </w:r>
    </w:p>
    <w:p w14:paraId="419A3959" w14:textId="7A2ED77E" w:rsidR="00A44378" w:rsidRPr="00A44378" w:rsidRDefault="00A44378" w:rsidP="00A44378">
      <w:pPr>
        <w:spacing w:line="276" w:lineRule="auto"/>
        <w:jc w:val="both"/>
        <w:rPr>
          <w:rFonts w:ascii="Arial" w:eastAsia="Times New Roman" w:hAnsi="Arial" w:cs="Times New Roman"/>
          <w:b/>
          <w:bCs/>
          <w:color w:val="000000" w:themeColor="text1"/>
          <w:kern w:val="0"/>
          <w:lang w:val="en-US" w:eastAsia="de-DE"/>
          <w14:ligatures w14:val="none"/>
        </w:rPr>
      </w:pPr>
      <w:r w:rsidRPr="00A44378">
        <w:rPr>
          <w:rFonts w:ascii="Arial" w:eastAsia="Times New Roman" w:hAnsi="Arial" w:cs="Times New Roman"/>
          <w:b/>
          <w:bCs/>
          <w:color w:val="000000" w:themeColor="text1"/>
          <w:kern w:val="0"/>
          <w:lang w:val="en-US" w:eastAsia="de-DE"/>
          <w14:ligatures w14:val="none"/>
        </w:rPr>
        <w:t xml:space="preserve">Angle grinder for fresh and frozen meat blocks with </w:t>
      </w:r>
      <w:r>
        <w:rPr>
          <w:rFonts w:ascii="Arial" w:eastAsia="Times New Roman" w:hAnsi="Arial" w:cs="Times New Roman"/>
          <w:b/>
          <w:bCs/>
          <w:color w:val="000000" w:themeColor="text1"/>
          <w:kern w:val="0"/>
          <w:lang w:val="en-US" w:eastAsia="de-DE"/>
          <w14:ligatures w14:val="none"/>
        </w:rPr>
        <w:t>well thought-out</w:t>
      </w:r>
      <w:r w:rsidRPr="00A44378">
        <w:rPr>
          <w:rFonts w:ascii="Arial" w:eastAsia="Times New Roman" w:hAnsi="Arial" w:cs="Times New Roman"/>
          <w:b/>
          <w:bCs/>
          <w:color w:val="000000" w:themeColor="text1"/>
          <w:kern w:val="0"/>
          <w:lang w:val="en-US" w:eastAsia="de-DE"/>
          <w14:ligatures w14:val="none"/>
        </w:rPr>
        <w:t xml:space="preserve"> technology </w:t>
      </w:r>
    </w:p>
    <w:p w14:paraId="041CF4DF" w14:textId="77777777" w:rsidR="00A44378" w:rsidRPr="00A44378" w:rsidRDefault="00A44378" w:rsidP="00A44378">
      <w:pPr>
        <w:spacing w:line="276" w:lineRule="auto"/>
        <w:jc w:val="both"/>
        <w:rPr>
          <w:rFonts w:ascii="Arial" w:eastAsia="Times New Roman" w:hAnsi="Arial" w:cs="Times New Roman"/>
          <w:b/>
          <w:bCs/>
          <w:color w:val="000000" w:themeColor="text1"/>
          <w:kern w:val="0"/>
          <w:lang w:val="en-US" w:eastAsia="de-DE"/>
          <w14:ligatures w14:val="none"/>
        </w:rPr>
      </w:pPr>
    </w:p>
    <w:p w14:paraId="5496E026" w14:textId="77777777"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r w:rsidRPr="00A44378">
        <w:rPr>
          <w:rFonts w:ascii="Arial" w:eastAsia="Times New Roman" w:hAnsi="Arial" w:cs="Times New Roman"/>
          <w:color w:val="000000" w:themeColor="text1"/>
          <w:kern w:val="0"/>
          <w:lang w:val="en-US" w:eastAsia="de-DE"/>
          <w14:ligatures w14:val="none"/>
        </w:rPr>
        <w:t xml:space="preserve">K+G Wetter spent four well-attended trade fair days at </w:t>
      </w:r>
      <w:proofErr w:type="spellStart"/>
      <w:r w:rsidRPr="00A44378">
        <w:rPr>
          <w:rFonts w:ascii="Arial" w:eastAsia="Times New Roman" w:hAnsi="Arial" w:cs="Times New Roman"/>
          <w:color w:val="000000" w:themeColor="text1"/>
          <w:kern w:val="0"/>
          <w:lang w:val="en-US" w:eastAsia="de-DE"/>
          <w14:ligatures w14:val="none"/>
        </w:rPr>
        <w:t>Anuga</w:t>
      </w:r>
      <w:proofErr w:type="spellEnd"/>
      <w:r w:rsidRPr="00A44378">
        <w:rPr>
          <w:rFonts w:ascii="Arial" w:eastAsia="Times New Roman" w:hAnsi="Arial" w:cs="Times New Roman"/>
          <w:color w:val="000000" w:themeColor="text1"/>
          <w:kern w:val="0"/>
          <w:lang w:val="en-US" w:eastAsia="de-DE"/>
          <w14:ligatures w14:val="none"/>
        </w:rPr>
        <w:t xml:space="preserve"> FoodTec in Cologne. "We are highly satisfied with </w:t>
      </w:r>
      <w:proofErr w:type="spellStart"/>
      <w:r w:rsidRPr="00A44378">
        <w:rPr>
          <w:rFonts w:ascii="Arial" w:eastAsia="Times New Roman" w:hAnsi="Arial" w:cs="Times New Roman"/>
          <w:color w:val="000000" w:themeColor="text1"/>
          <w:kern w:val="0"/>
          <w:lang w:val="en-US" w:eastAsia="de-DE"/>
          <w14:ligatures w14:val="none"/>
        </w:rPr>
        <w:t>Anuga</w:t>
      </w:r>
      <w:proofErr w:type="spellEnd"/>
      <w:r w:rsidRPr="00A44378">
        <w:rPr>
          <w:rFonts w:ascii="Arial" w:eastAsia="Times New Roman" w:hAnsi="Arial" w:cs="Times New Roman"/>
          <w:color w:val="000000" w:themeColor="text1"/>
          <w:kern w:val="0"/>
          <w:lang w:val="en-US" w:eastAsia="de-DE"/>
          <w14:ligatures w14:val="none"/>
        </w:rPr>
        <w:t xml:space="preserve">. Our sales staff and technicians were in conversation from early to late - with long-standing customers from all over the world, but also with companies that do not yet work with our machines," reports K+G Wetter Managing Director Andreas Wetter. </w:t>
      </w:r>
    </w:p>
    <w:p w14:paraId="3B220352" w14:textId="77777777"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p>
    <w:p w14:paraId="22E641C0" w14:textId="32E28671"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r w:rsidRPr="00A44378">
        <w:rPr>
          <w:rFonts w:ascii="Arial" w:eastAsia="Times New Roman" w:hAnsi="Arial" w:cs="Times New Roman"/>
          <w:color w:val="000000" w:themeColor="text1"/>
          <w:kern w:val="0"/>
          <w:lang w:val="en-US" w:eastAsia="de-DE"/>
          <w14:ligatures w14:val="none"/>
        </w:rPr>
        <w:t xml:space="preserve">The new WW 200 angle grinder was always surrounded by interested trade fair visitors - and </w:t>
      </w:r>
      <w:r w:rsidR="009B1B85" w:rsidRPr="002A7AFC">
        <w:rPr>
          <w:rFonts w:ascii="Arial" w:eastAsia="Times New Roman" w:hAnsi="Arial" w:cs="Times New Roman"/>
          <w:color w:val="000000" w:themeColor="text1"/>
          <w:kern w:val="0"/>
          <w:lang w:val="en-US" w:eastAsia="de-DE"/>
          <w14:ligatures w14:val="none"/>
        </w:rPr>
        <w:t xml:space="preserve">impressed food industry professionals </w:t>
      </w:r>
      <w:r w:rsidRPr="00A44378">
        <w:rPr>
          <w:rFonts w:ascii="Arial" w:eastAsia="Times New Roman" w:hAnsi="Arial" w:cs="Times New Roman"/>
          <w:color w:val="000000" w:themeColor="text1"/>
          <w:kern w:val="0"/>
          <w:lang w:val="en-US" w:eastAsia="de-DE"/>
          <w14:ligatures w14:val="none"/>
        </w:rPr>
        <w:t xml:space="preserve">with its useful machine technology. "We always listen carefully to our customers when they talk about their work with the machines. </w:t>
      </w:r>
      <w:r w:rsidR="009B1B85" w:rsidRPr="002A7AFC">
        <w:rPr>
          <w:rFonts w:ascii="Arial" w:eastAsia="Times New Roman" w:hAnsi="Arial" w:cs="Times New Roman"/>
          <w:color w:val="000000" w:themeColor="text1"/>
          <w:kern w:val="0"/>
          <w:lang w:val="en-US" w:eastAsia="de-DE"/>
          <w14:ligatures w14:val="none"/>
        </w:rPr>
        <w:t>Our team then devises technology that truly proves itself in practice</w:t>
      </w:r>
      <w:r w:rsidRPr="00A44378">
        <w:rPr>
          <w:rFonts w:ascii="Arial" w:eastAsia="Times New Roman" w:hAnsi="Arial" w:cs="Times New Roman"/>
          <w:color w:val="000000" w:themeColor="text1"/>
          <w:kern w:val="0"/>
          <w:lang w:val="en-US" w:eastAsia="de-DE"/>
          <w14:ligatures w14:val="none"/>
        </w:rPr>
        <w:t xml:space="preserve">," says Volker Schlosser, Sales Manager International at K+G Wetter. </w:t>
      </w:r>
      <w:r w:rsidR="009B1B85" w:rsidRPr="002A7AFC">
        <w:rPr>
          <w:rFonts w:ascii="Arial" w:eastAsia="Times New Roman" w:hAnsi="Arial" w:cs="Times New Roman"/>
          <w:color w:val="000000" w:themeColor="text1"/>
          <w:kern w:val="0"/>
          <w:lang w:val="en-US" w:eastAsia="de-DE"/>
          <w14:ligatures w14:val="none"/>
        </w:rPr>
        <w:t xml:space="preserve">What makes the powerful Angle Grinder WW 200 special is its ability to process not only fresh products but also frozen meat blocks without pre-cutting. </w:t>
      </w:r>
      <w:r w:rsidRPr="00A44378">
        <w:rPr>
          <w:rFonts w:ascii="Arial" w:eastAsia="Times New Roman" w:hAnsi="Arial" w:cs="Times New Roman"/>
          <w:color w:val="000000" w:themeColor="text1"/>
          <w:kern w:val="0"/>
          <w:lang w:val="en-US" w:eastAsia="de-DE"/>
          <w14:ligatures w14:val="none"/>
        </w:rPr>
        <w:t xml:space="preserve">This makes it unrivaled in flexibility and perfect for companies that work with a mix of fresh and frozen meat. </w:t>
      </w:r>
    </w:p>
    <w:p w14:paraId="767517DF" w14:textId="77777777"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p>
    <w:p w14:paraId="0521BDE7" w14:textId="04765F9A"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r w:rsidRPr="00A44378">
        <w:rPr>
          <w:rFonts w:ascii="Arial" w:eastAsia="Times New Roman" w:hAnsi="Arial" w:cs="Times New Roman"/>
          <w:color w:val="000000" w:themeColor="text1"/>
          <w:kern w:val="0"/>
          <w:lang w:val="en-US" w:eastAsia="de-DE"/>
          <w14:ligatures w14:val="none"/>
        </w:rPr>
        <w:t xml:space="preserve">This is made possible by </w:t>
      </w:r>
      <w:r>
        <w:rPr>
          <w:rFonts w:ascii="Arial" w:eastAsia="Times New Roman" w:hAnsi="Arial" w:cs="Times New Roman"/>
          <w:color w:val="000000" w:themeColor="text1"/>
          <w:kern w:val="0"/>
          <w:lang w:val="en-US" w:eastAsia="de-DE"/>
          <w14:ligatures w14:val="none"/>
        </w:rPr>
        <w:t>well thought-out</w:t>
      </w:r>
      <w:r w:rsidRPr="00A44378">
        <w:rPr>
          <w:rFonts w:ascii="Arial" w:eastAsia="Times New Roman" w:hAnsi="Arial" w:cs="Times New Roman"/>
          <w:color w:val="000000" w:themeColor="text1"/>
          <w:kern w:val="0"/>
          <w:lang w:val="en-US" w:eastAsia="de-DE"/>
          <w14:ligatures w14:val="none"/>
        </w:rPr>
        <w:t xml:space="preserve"> technology: the 500-liter hopper of the WW 200 has a special, asymmetrical shape - this ensures that meat and other ingredients are fed evenly to the feeder </w:t>
      </w:r>
      <w:r>
        <w:rPr>
          <w:rFonts w:ascii="Arial" w:eastAsia="Times New Roman" w:hAnsi="Arial" w:cs="Times New Roman"/>
          <w:color w:val="000000" w:themeColor="text1"/>
          <w:kern w:val="0"/>
          <w:lang w:val="en-US" w:eastAsia="de-DE"/>
          <w14:ligatures w14:val="none"/>
        </w:rPr>
        <w:t>worm</w:t>
      </w:r>
      <w:r w:rsidRPr="00A44378">
        <w:rPr>
          <w:rFonts w:ascii="Arial" w:eastAsia="Times New Roman" w:hAnsi="Arial" w:cs="Times New Roman"/>
          <w:color w:val="000000" w:themeColor="text1"/>
          <w:kern w:val="0"/>
          <w:lang w:val="en-US" w:eastAsia="de-DE"/>
          <w14:ligatures w14:val="none"/>
        </w:rPr>
        <w:t xml:space="preserve"> after loading. The special frozen meat feed</w:t>
      </w:r>
      <w:r>
        <w:rPr>
          <w:rFonts w:ascii="Arial" w:eastAsia="Times New Roman" w:hAnsi="Arial" w:cs="Times New Roman"/>
          <w:color w:val="000000" w:themeColor="text1"/>
          <w:kern w:val="0"/>
          <w:lang w:val="en-US" w:eastAsia="de-DE"/>
          <w14:ligatures w14:val="none"/>
        </w:rPr>
        <w:t>er</w:t>
      </w:r>
      <w:r w:rsidRPr="00A44378">
        <w:rPr>
          <w:rFonts w:ascii="Arial" w:eastAsia="Times New Roman" w:hAnsi="Arial" w:cs="Times New Roman"/>
          <w:color w:val="000000" w:themeColor="text1"/>
          <w:kern w:val="0"/>
          <w:lang w:val="en-US" w:eastAsia="de-DE"/>
          <w14:ligatures w14:val="none"/>
        </w:rPr>
        <w:t xml:space="preserve"> </w:t>
      </w:r>
      <w:r>
        <w:rPr>
          <w:rFonts w:ascii="Arial" w:eastAsia="Times New Roman" w:hAnsi="Arial" w:cs="Times New Roman"/>
          <w:color w:val="000000" w:themeColor="text1"/>
          <w:kern w:val="0"/>
          <w:lang w:val="en-US" w:eastAsia="de-DE"/>
          <w14:ligatures w14:val="none"/>
        </w:rPr>
        <w:t>worm</w:t>
      </w:r>
      <w:r w:rsidRPr="00A44378">
        <w:rPr>
          <w:rFonts w:ascii="Arial" w:eastAsia="Times New Roman" w:hAnsi="Arial" w:cs="Times New Roman"/>
          <w:color w:val="000000" w:themeColor="text1"/>
          <w:kern w:val="0"/>
          <w:lang w:val="en-US" w:eastAsia="de-DE"/>
          <w14:ligatures w14:val="none"/>
        </w:rPr>
        <w:t xml:space="preserve"> with cutting edge cuts up the blocks during transportation to the meat </w:t>
      </w:r>
      <w:r>
        <w:rPr>
          <w:rFonts w:ascii="Arial" w:eastAsia="Times New Roman" w:hAnsi="Arial" w:cs="Times New Roman"/>
          <w:color w:val="000000" w:themeColor="text1"/>
          <w:kern w:val="0"/>
          <w:lang w:val="en-US" w:eastAsia="de-DE"/>
          <w14:ligatures w14:val="none"/>
        </w:rPr>
        <w:t>worm</w:t>
      </w:r>
      <w:r w:rsidRPr="00A44378">
        <w:rPr>
          <w:rFonts w:ascii="Arial" w:eastAsia="Times New Roman" w:hAnsi="Arial" w:cs="Times New Roman"/>
          <w:color w:val="000000" w:themeColor="text1"/>
          <w:kern w:val="0"/>
          <w:lang w:val="en-US" w:eastAsia="de-DE"/>
          <w14:ligatures w14:val="none"/>
        </w:rPr>
        <w:t>: the meat is cut precisely from the block and not squashed. The temperature increase is also minimal due to the low product stress. This ensures a clear cut of the finished minced product.</w:t>
      </w:r>
    </w:p>
    <w:p w14:paraId="7A7EEC01" w14:textId="77777777"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p>
    <w:p w14:paraId="57EF4C2B" w14:textId="24D8768C"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r w:rsidRPr="00A44378">
        <w:rPr>
          <w:rFonts w:ascii="Arial" w:eastAsia="Times New Roman" w:hAnsi="Arial" w:cs="Times New Roman"/>
          <w:color w:val="000000" w:themeColor="text1"/>
          <w:kern w:val="0"/>
          <w:lang w:val="en-US" w:eastAsia="de-DE"/>
          <w14:ligatures w14:val="none"/>
        </w:rPr>
        <w:t xml:space="preserve">Thanks to </w:t>
      </w:r>
      <w:r>
        <w:rPr>
          <w:rFonts w:ascii="Arial" w:eastAsia="Times New Roman" w:hAnsi="Arial" w:cs="Times New Roman"/>
          <w:color w:val="000000" w:themeColor="text1"/>
          <w:kern w:val="0"/>
          <w:lang w:val="en-US" w:eastAsia="de-DE"/>
          <w14:ligatures w14:val="none"/>
        </w:rPr>
        <w:t>clever</w:t>
      </w:r>
      <w:r w:rsidRPr="00A44378">
        <w:rPr>
          <w:rFonts w:ascii="Arial" w:eastAsia="Times New Roman" w:hAnsi="Arial" w:cs="Times New Roman"/>
          <w:color w:val="000000" w:themeColor="text1"/>
          <w:kern w:val="0"/>
          <w:lang w:val="en-US" w:eastAsia="de-DE"/>
          <w14:ligatures w14:val="none"/>
        </w:rPr>
        <w:t xml:space="preserve"> hygienic-secure features, the WW 200 can be cleaned in a timesaving and perfectly hygienic manner, as is standard with all K+G Wetter machines. The expertly hand-polished stainless-steel surfaces are easy to keep clean, and the angled arrangement allows cleaning water to run off without forming puddles. The feeder and meat </w:t>
      </w:r>
      <w:r>
        <w:rPr>
          <w:rFonts w:ascii="Arial" w:eastAsia="Times New Roman" w:hAnsi="Arial" w:cs="Times New Roman"/>
          <w:color w:val="000000" w:themeColor="text1"/>
          <w:kern w:val="0"/>
          <w:lang w:val="en-US" w:eastAsia="de-DE"/>
          <w14:ligatures w14:val="none"/>
        </w:rPr>
        <w:t>worms</w:t>
      </w:r>
      <w:r w:rsidRPr="00A44378">
        <w:rPr>
          <w:rFonts w:ascii="Arial" w:eastAsia="Times New Roman" w:hAnsi="Arial" w:cs="Times New Roman"/>
          <w:color w:val="000000" w:themeColor="text1"/>
          <w:kern w:val="0"/>
          <w:lang w:val="en-US" w:eastAsia="de-DE"/>
          <w14:ligatures w14:val="none"/>
        </w:rPr>
        <w:t xml:space="preserve"> can be removed and replaced in a few simple steps without the need for tools. This also facilitates hygienically safe cleaning. The single-stage folding step makes the </w:t>
      </w:r>
      <w:r w:rsidR="004B2B06" w:rsidRPr="002A7AFC">
        <w:rPr>
          <w:rFonts w:ascii="Arial" w:eastAsia="Times New Roman" w:hAnsi="Arial" w:cs="Times New Roman"/>
          <w:color w:val="000000" w:themeColor="text1"/>
          <w:kern w:val="0"/>
          <w:lang w:val="en-US" w:eastAsia="de-DE"/>
          <w14:ligatures w14:val="none"/>
        </w:rPr>
        <w:t xml:space="preserve">WW 200's </w:t>
      </w:r>
      <w:r w:rsidRPr="00A44378">
        <w:rPr>
          <w:rFonts w:ascii="Arial" w:eastAsia="Times New Roman" w:hAnsi="Arial" w:cs="Times New Roman"/>
          <w:color w:val="000000" w:themeColor="text1"/>
          <w:kern w:val="0"/>
          <w:lang w:val="en-US" w:eastAsia="de-DE"/>
          <w14:ligatures w14:val="none"/>
        </w:rPr>
        <w:t xml:space="preserve">grinder </w:t>
      </w:r>
      <w:r>
        <w:rPr>
          <w:rFonts w:ascii="Arial" w:eastAsia="Times New Roman" w:hAnsi="Arial" w:cs="Times New Roman"/>
          <w:color w:val="000000" w:themeColor="text1"/>
          <w:kern w:val="0"/>
          <w:lang w:val="en-US" w:eastAsia="de-DE"/>
          <w14:ligatures w14:val="none"/>
        </w:rPr>
        <w:t>hopper</w:t>
      </w:r>
      <w:r w:rsidRPr="00A44378">
        <w:rPr>
          <w:rFonts w:ascii="Arial" w:eastAsia="Times New Roman" w:hAnsi="Arial" w:cs="Times New Roman"/>
          <w:color w:val="000000" w:themeColor="text1"/>
          <w:kern w:val="0"/>
          <w:lang w:val="en-US" w:eastAsia="de-DE"/>
          <w14:ligatures w14:val="none"/>
        </w:rPr>
        <w:t xml:space="preserve"> quickly and safely accessible with minimal space requirement </w:t>
      </w:r>
      <w:r w:rsidR="004B2B06">
        <w:rPr>
          <w:rFonts w:ascii="Arial" w:eastAsia="Times New Roman" w:hAnsi="Arial" w:cs="Times New Roman"/>
          <w:color w:val="000000" w:themeColor="text1"/>
          <w:kern w:val="0"/>
          <w:lang w:val="en-US" w:eastAsia="de-DE"/>
          <w14:ligatures w14:val="none"/>
        </w:rPr>
        <w:t>–</w:t>
      </w:r>
      <w:r w:rsidRPr="00A44378">
        <w:rPr>
          <w:rFonts w:ascii="Arial" w:eastAsia="Times New Roman" w:hAnsi="Arial" w:cs="Times New Roman"/>
          <w:color w:val="000000" w:themeColor="text1"/>
          <w:kern w:val="0"/>
          <w:lang w:val="en-US" w:eastAsia="de-DE"/>
          <w14:ligatures w14:val="none"/>
        </w:rPr>
        <w:t xml:space="preserve"> </w:t>
      </w:r>
      <w:r w:rsidR="004B2B06">
        <w:rPr>
          <w:rFonts w:ascii="Arial" w:eastAsia="Times New Roman" w:hAnsi="Arial" w:cs="Times New Roman"/>
          <w:color w:val="000000" w:themeColor="text1"/>
          <w:kern w:val="0"/>
          <w:lang w:val="en-US" w:eastAsia="de-DE"/>
          <w14:ligatures w14:val="none"/>
        </w:rPr>
        <w:t>cleverly designed</w:t>
      </w:r>
      <w:r w:rsidRPr="00A44378">
        <w:rPr>
          <w:rFonts w:ascii="Arial" w:eastAsia="Times New Roman" w:hAnsi="Arial" w:cs="Times New Roman"/>
          <w:color w:val="000000" w:themeColor="text1"/>
          <w:kern w:val="0"/>
          <w:lang w:val="en-US" w:eastAsia="de-DE"/>
          <w14:ligatures w14:val="none"/>
        </w:rPr>
        <w:t xml:space="preserve"> for both handling and hygiene. </w:t>
      </w:r>
    </w:p>
    <w:p w14:paraId="7D2D475C" w14:textId="4D1794A0" w:rsidR="007625DF" w:rsidRDefault="007625DF" w:rsidP="00A44378">
      <w:pPr>
        <w:spacing w:line="276" w:lineRule="auto"/>
        <w:jc w:val="both"/>
        <w:rPr>
          <w:rFonts w:ascii="Arial" w:eastAsia="Times New Roman" w:hAnsi="Arial" w:cs="Times New Roman"/>
          <w:color w:val="000000" w:themeColor="text1"/>
          <w:kern w:val="0"/>
          <w:lang w:val="en-US" w:eastAsia="de-DE"/>
          <w14:ligatures w14:val="none"/>
        </w:rPr>
      </w:pPr>
    </w:p>
    <w:p w14:paraId="5ED45E8E" w14:textId="098C5B30" w:rsidR="007625DF" w:rsidRDefault="007625DF" w:rsidP="007625DF">
      <w:pPr>
        <w:spacing w:line="276" w:lineRule="auto"/>
        <w:jc w:val="both"/>
        <w:rPr>
          <w:rFonts w:ascii="Arial" w:eastAsia="Times New Roman" w:hAnsi="Arial" w:cs="Times New Roman"/>
          <w:color w:val="000000" w:themeColor="text1"/>
          <w:kern w:val="0"/>
          <w:lang w:val="en-US" w:eastAsia="de-DE"/>
          <w14:ligatures w14:val="none"/>
        </w:rPr>
      </w:pPr>
      <w:bookmarkStart w:id="0" w:name="_Hlk162507354"/>
      <w:r w:rsidRPr="007625DF">
        <w:rPr>
          <w:rFonts w:ascii="Arial" w:eastAsia="Times New Roman" w:hAnsi="Arial" w:cs="Times New Roman"/>
          <w:color w:val="000000" w:themeColor="text1"/>
          <w:kern w:val="0"/>
          <w:lang w:val="en-US" w:eastAsia="de-DE"/>
          <w14:ligatures w14:val="none"/>
        </w:rPr>
        <w:t xml:space="preserve">The cleaning chamber prevents a typical hygiene risk due to hidden contamination inside the machine behind the seals of the drive shaft and feeder worm. Daily cleaning is carried out from the outside by simply holding the standard cleaning lances or spray </w:t>
      </w:r>
      <w:r w:rsidRPr="007625DF">
        <w:rPr>
          <w:rFonts w:ascii="Arial" w:eastAsia="Times New Roman" w:hAnsi="Arial" w:cs="Times New Roman"/>
          <w:color w:val="000000" w:themeColor="text1"/>
          <w:kern w:val="0"/>
          <w:lang w:val="en-US" w:eastAsia="de-DE"/>
          <w14:ligatures w14:val="none"/>
        </w:rPr>
        <w:lastRenderedPageBreak/>
        <w:t>nozzles against the easily accessible rinsing po</w:t>
      </w:r>
      <w:r>
        <w:rPr>
          <w:rFonts w:ascii="Arial" w:eastAsia="Times New Roman" w:hAnsi="Arial" w:cs="Times New Roman"/>
          <w:color w:val="000000" w:themeColor="text1"/>
          <w:kern w:val="0"/>
          <w:lang w:val="en-US" w:eastAsia="de-DE"/>
          <w14:ligatures w14:val="none"/>
        </w:rPr>
        <w:t>rt</w:t>
      </w:r>
      <w:r w:rsidRPr="007625DF">
        <w:rPr>
          <w:rFonts w:ascii="Arial" w:eastAsia="Times New Roman" w:hAnsi="Arial" w:cs="Times New Roman"/>
          <w:color w:val="000000" w:themeColor="text1"/>
          <w:kern w:val="0"/>
          <w:lang w:val="en-US" w:eastAsia="de-DE"/>
          <w14:ligatures w14:val="none"/>
        </w:rPr>
        <w:t>s. The seals that come into contact with the product are thus cleaned on both sides and do not provide a breeding ground for microorganisms. Thanks to this ingenious technology, the additional cleaning effort is negligible with maximum effectiveness.</w:t>
      </w:r>
    </w:p>
    <w:p w14:paraId="3DA12C63" w14:textId="77777777" w:rsidR="0094634F" w:rsidRPr="007625DF" w:rsidRDefault="0094634F" w:rsidP="007625DF">
      <w:pPr>
        <w:spacing w:line="276" w:lineRule="auto"/>
        <w:jc w:val="both"/>
        <w:rPr>
          <w:rFonts w:ascii="Arial" w:eastAsia="Times New Roman" w:hAnsi="Arial" w:cs="Times New Roman"/>
          <w:color w:val="000000" w:themeColor="text1"/>
          <w:kern w:val="0"/>
          <w:lang w:val="en-US" w:eastAsia="de-DE"/>
          <w14:ligatures w14:val="none"/>
        </w:rPr>
      </w:pPr>
    </w:p>
    <w:bookmarkEnd w:id="0"/>
    <w:p w14:paraId="1F15EA82" w14:textId="03EFE2B2" w:rsidR="00AC4A7F" w:rsidRPr="00AC4A7F"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r w:rsidRPr="00A44378">
        <w:rPr>
          <w:rFonts w:ascii="Arial" w:eastAsia="Times New Roman" w:hAnsi="Arial" w:cs="Times New Roman"/>
          <w:color w:val="000000" w:themeColor="text1"/>
          <w:kern w:val="0"/>
          <w:lang w:val="en-US" w:eastAsia="de-DE"/>
          <w14:ligatures w14:val="none"/>
        </w:rPr>
        <w:t xml:space="preserve">The loading options for the WW 200 are extremely flexible, whether </w:t>
      </w:r>
      <w:r w:rsidR="00AC4A7F">
        <w:rPr>
          <w:rFonts w:ascii="Arial" w:eastAsia="Times New Roman" w:hAnsi="Arial" w:cs="Times New Roman"/>
          <w:color w:val="000000" w:themeColor="text1"/>
          <w:kern w:val="0"/>
          <w:lang w:val="en-US" w:eastAsia="de-DE"/>
          <w14:ligatures w14:val="none"/>
        </w:rPr>
        <w:t>column loader</w:t>
      </w:r>
      <w:r w:rsidR="004B2B06">
        <w:rPr>
          <w:rFonts w:ascii="Arial" w:eastAsia="Times New Roman" w:hAnsi="Arial" w:cs="Times New Roman"/>
          <w:color w:val="000000" w:themeColor="text1"/>
          <w:kern w:val="0"/>
          <w:lang w:val="en-US" w:eastAsia="de-DE"/>
          <w14:ligatures w14:val="none"/>
        </w:rPr>
        <w:t xml:space="preserve"> </w:t>
      </w:r>
      <w:r w:rsidRPr="00A44378">
        <w:rPr>
          <w:rFonts w:ascii="Arial" w:eastAsia="Times New Roman" w:hAnsi="Arial" w:cs="Times New Roman"/>
          <w:color w:val="000000" w:themeColor="text1"/>
          <w:kern w:val="0"/>
          <w:lang w:val="en-US" w:eastAsia="de-DE"/>
          <w14:ligatures w14:val="none"/>
        </w:rPr>
        <w:t>or hydraulic</w:t>
      </w:r>
      <w:r w:rsidR="004B2B06">
        <w:rPr>
          <w:rFonts w:ascii="Arial" w:eastAsia="Times New Roman" w:hAnsi="Arial" w:cs="Times New Roman"/>
          <w:color w:val="000000" w:themeColor="text1"/>
          <w:kern w:val="0"/>
          <w:lang w:val="en-US" w:eastAsia="de-DE"/>
          <w14:ligatures w14:val="none"/>
        </w:rPr>
        <w:t xml:space="preserve"> loading </w:t>
      </w:r>
      <w:r w:rsidR="00AC4A7F">
        <w:rPr>
          <w:rFonts w:ascii="Arial" w:eastAsia="Times New Roman" w:hAnsi="Arial" w:cs="Times New Roman"/>
          <w:color w:val="000000" w:themeColor="text1"/>
          <w:kern w:val="0"/>
          <w:lang w:val="en-US" w:eastAsia="de-DE"/>
          <w14:ligatures w14:val="none"/>
        </w:rPr>
        <w:t xml:space="preserve">device </w:t>
      </w:r>
      <w:r w:rsidRPr="00A44378">
        <w:rPr>
          <w:rFonts w:ascii="Arial" w:eastAsia="Times New Roman" w:hAnsi="Arial" w:cs="Times New Roman"/>
          <w:color w:val="000000" w:themeColor="text1"/>
          <w:kern w:val="0"/>
          <w:lang w:val="en-US" w:eastAsia="de-DE"/>
          <w14:ligatures w14:val="none"/>
        </w:rPr>
        <w:t>using meat trolley</w:t>
      </w:r>
      <w:r w:rsidR="004B2B06">
        <w:rPr>
          <w:rFonts w:ascii="Arial" w:eastAsia="Times New Roman" w:hAnsi="Arial" w:cs="Times New Roman"/>
          <w:color w:val="000000" w:themeColor="text1"/>
          <w:kern w:val="0"/>
          <w:lang w:val="en-US" w:eastAsia="de-DE"/>
          <w14:ligatures w14:val="none"/>
        </w:rPr>
        <w:t>s</w:t>
      </w:r>
      <w:r w:rsidRPr="00A44378">
        <w:rPr>
          <w:rFonts w:ascii="Arial" w:eastAsia="Times New Roman" w:hAnsi="Arial" w:cs="Times New Roman"/>
          <w:color w:val="000000" w:themeColor="text1"/>
          <w:kern w:val="0"/>
          <w:lang w:val="en-US" w:eastAsia="de-DE"/>
          <w14:ligatures w14:val="none"/>
        </w:rPr>
        <w:t>: how and from which side the raw materials are loaded into the angle grinder can be individually adapted to the customer's space and wor</w:t>
      </w:r>
      <w:r w:rsidR="004B2B06">
        <w:rPr>
          <w:rFonts w:ascii="Arial" w:eastAsia="Times New Roman" w:hAnsi="Arial" w:cs="Times New Roman"/>
          <w:color w:val="000000" w:themeColor="text1"/>
          <w:kern w:val="0"/>
          <w:lang w:val="en-US" w:eastAsia="de-DE"/>
          <w14:ligatures w14:val="none"/>
        </w:rPr>
        <w:t>kflow</w:t>
      </w:r>
      <w:r w:rsidRPr="00A44378">
        <w:rPr>
          <w:rFonts w:ascii="Arial" w:eastAsia="Times New Roman" w:hAnsi="Arial" w:cs="Times New Roman"/>
          <w:color w:val="000000" w:themeColor="text1"/>
          <w:kern w:val="0"/>
          <w:lang w:val="en-US" w:eastAsia="de-DE"/>
          <w14:ligatures w14:val="none"/>
        </w:rPr>
        <w:t xml:space="preserve">. A big plus thanks to a machine that is optimally adapted to the respective production. </w:t>
      </w:r>
    </w:p>
    <w:p w14:paraId="13E0BEA9" w14:textId="77777777" w:rsidR="00A44378" w:rsidRPr="00AC4A7F"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p>
    <w:p w14:paraId="2FFF08D3" w14:textId="77777777" w:rsidR="00A44378" w:rsidRPr="00A44378" w:rsidRDefault="00A44378" w:rsidP="00A44378">
      <w:pPr>
        <w:spacing w:line="276" w:lineRule="auto"/>
        <w:jc w:val="both"/>
        <w:rPr>
          <w:rFonts w:ascii="Arial" w:eastAsia="Times New Roman" w:hAnsi="Arial" w:cs="Times New Roman"/>
          <w:color w:val="000000" w:themeColor="text1"/>
          <w:kern w:val="0"/>
          <w:lang w:val="en-US" w:eastAsia="de-DE"/>
          <w14:ligatures w14:val="none"/>
        </w:rPr>
      </w:pPr>
      <w:r w:rsidRPr="00A44378">
        <w:rPr>
          <w:rFonts w:ascii="Arial" w:eastAsia="Times New Roman" w:hAnsi="Arial" w:cs="Times New Roman"/>
          <w:color w:val="000000" w:themeColor="text1"/>
          <w:kern w:val="0"/>
          <w:lang w:val="en-US" w:eastAsia="de-DE"/>
          <w14:ligatures w14:val="none"/>
        </w:rPr>
        <w:t xml:space="preserve">The optional large touch panel provides the operator with lots of practical information, clearly displayed in graphics and text: for example, about possible cutting set configurations or optimum machine settings for different applications. This makes operation simple and safe and ensures the best product quality. </w:t>
      </w:r>
    </w:p>
    <w:p w14:paraId="07B54EFF" w14:textId="77777777" w:rsidR="00B16B7F" w:rsidRPr="00A44378" w:rsidRDefault="00B16B7F" w:rsidP="00B35451">
      <w:pPr>
        <w:spacing w:line="276" w:lineRule="auto"/>
        <w:jc w:val="both"/>
        <w:rPr>
          <w:color w:val="000000" w:themeColor="text1"/>
          <w:lang w:val="en-US"/>
        </w:rPr>
      </w:pPr>
    </w:p>
    <w:p w14:paraId="2108C983" w14:textId="77777777" w:rsidR="007E59B0" w:rsidRPr="00AC4A7F" w:rsidRDefault="007E59B0" w:rsidP="00B35451">
      <w:pPr>
        <w:spacing w:line="276" w:lineRule="auto"/>
        <w:jc w:val="both"/>
        <w:rPr>
          <w:color w:val="000000" w:themeColor="text1"/>
          <w:lang w:val="en-US"/>
        </w:rPr>
      </w:pPr>
    </w:p>
    <w:p w14:paraId="056EB9D4" w14:textId="77777777" w:rsidR="002158E3" w:rsidRPr="00AC4A7F" w:rsidRDefault="002158E3">
      <w:pPr>
        <w:jc w:val="both"/>
        <w:rPr>
          <w:color w:val="000000" w:themeColor="text1"/>
          <w:sz w:val="22"/>
          <w:szCs w:val="22"/>
          <w:lang w:val="en-US"/>
        </w:rPr>
      </w:pPr>
    </w:p>
    <w:sectPr w:rsidR="002158E3" w:rsidRPr="00AC4A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788"/>
    <w:multiLevelType w:val="hybridMultilevel"/>
    <w:tmpl w:val="B894B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280CB1"/>
    <w:multiLevelType w:val="hybridMultilevel"/>
    <w:tmpl w:val="C3949C22"/>
    <w:lvl w:ilvl="0" w:tplc="93C435F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45BF8"/>
    <w:multiLevelType w:val="hybridMultilevel"/>
    <w:tmpl w:val="EC423D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0449744">
    <w:abstractNumId w:val="1"/>
  </w:num>
  <w:num w:numId="2" w16cid:durableId="2013676016">
    <w:abstractNumId w:val="0"/>
  </w:num>
  <w:num w:numId="3" w16cid:durableId="69547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53"/>
    <w:rsid w:val="00025082"/>
    <w:rsid w:val="00033D55"/>
    <w:rsid w:val="00064917"/>
    <w:rsid w:val="0008268B"/>
    <w:rsid w:val="000B486A"/>
    <w:rsid w:val="000E698E"/>
    <w:rsid w:val="001553EE"/>
    <w:rsid w:val="001721D5"/>
    <w:rsid w:val="001D0FC8"/>
    <w:rsid w:val="00210F31"/>
    <w:rsid w:val="002158E3"/>
    <w:rsid w:val="002374F7"/>
    <w:rsid w:val="002B0A5E"/>
    <w:rsid w:val="002B65FC"/>
    <w:rsid w:val="002C34A2"/>
    <w:rsid w:val="002F1BFD"/>
    <w:rsid w:val="0032214B"/>
    <w:rsid w:val="003537E4"/>
    <w:rsid w:val="00355BBA"/>
    <w:rsid w:val="003856E1"/>
    <w:rsid w:val="003A6369"/>
    <w:rsid w:val="003C2FE1"/>
    <w:rsid w:val="003D63BD"/>
    <w:rsid w:val="004726E8"/>
    <w:rsid w:val="004A193C"/>
    <w:rsid w:val="004A4DD2"/>
    <w:rsid w:val="004B2B06"/>
    <w:rsid w:val="004F14AD"/>
    <w:rsid w:val="00510624"/>
    <w:rsid w:val="00517F26"/>
    <w:rsid w:val="00521028"/>
    <w:rsid w:val="00533D11"/>
    <w:rsid w:val="00573981"/>
    <w:rsid w:val="00592D6D"/>
    <w:rsid w:val="005A58AA"/>
    <w:rsid w:val="005B0525"/>
    <w:rsid w:val="005E58FC"/>
    <w:rsid w:val="005F3BFA"/>
    <w:rsid w:val="0060214F"/>
    <w:rsid w:val="006443D8"/>
    <w:rsid w:val="006762C6"/>
    <w:rsid w:val="0067737C"/>
    <w:rsid w:val="006965F6"/>
    <w:rsid w:val="006B2842"/>
    <w:rsid w:val="0070047D"/>
    <w:rsid w:val="00756598"/>
    <w:rsid w:val="007625DF"/>
    <w:rsid w:val="0079317F"/>
    <w:rsid w:val="007A41AA"/>
    <w:rsid w:val="007C2611"/>
    <w:rsid w:val="007E59B0"/>
    <w:rsid w:val="007F7CC6"/>
    <w:rsid w:val="008068FE"/>
    <w:rsid w:val="008B144E"/>
    <w:rsid w:val="008B5E3F"/>
    <w:rsid w:val="0094634F"/>
    <w:rsid w:val="00953C38"/>
    <w:rsid w:val="00960654"/>
    <w:rsid w:val="009851FF"/>
    <w:rsid w:val="009B1B85"/>
    <w:rsid w:val="009C6453"/>
    <w:rsid w:val="009E396D"/>
    <w:rsid w:val="009F1ED0"/>
    <w:rsid w:val="00A155F9"/>
    <w:rsid w:val="00A31D98"/>
    <w:rsid w:val="00A44378"/>
    <w:rsid w:val="00A807CD"/>
    <w:rsid w:val="00AC4A7F"/>
    <w:rsid w:val="00B16B7F"/>
    <w:rsid w:val="00B35451"/>
    <w:rsid w:val="00BC54F9"/>
    <w:rsid w:val="00BD0EED"/>
    <w:rsid w:val="00C33725"/>
    <w:rsid w:val="00C91B7A"/>
    <w:rsid w:val="00CF65E0"/>
    <w:rsid w:val="00D32D95"/>
    <w:rsid w:val="00DB5CDD"/>
    <w:rsid w:val="00DC4CC3"/>
    <w:rsid w:val="00DC52AC"/>
    <w:rsid w:val="00E476CA"/>
    <w:rsid w:val="00E578CE"/>
    <w:rsid w:val="00E64EA0"/>
    <w:rsid w:val="00E73140"/>
    <w:rsid w:val="00EC5BDD"/>
    <w:rsid w:val="00F27857"/>
    <w:rsid w:val="00F717AE"/>
    <w:rsid w:val="00F90B72"/>
    <w:rsid w:val="00FC0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581C"/>
  <w15:chartTrackingRefBased/>
  <w15:docId w15:val="{0DF63385-225C-0F4A-A183-7A34D09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4EA0"/>
    <w:pPr>
      <w:ind w:left="720"/>
      <w:contextualSpacing/>
    </w:pPr>
  </w:style>
  <w:style w:type="paragraph" w:styleId="StandardWeb">
    <w:name w:val="Normal (Web)"/>
    <w:basedOn w:val="Standard"/>
    <w:uiPriority w:val="99"/>
    <w:unhideWhenUsed/>
    <w:rsid w:val="00F27857"/>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7A41AA"/>
  </w:style>
  <w:style w:type="character" w:styleId="Hyperlink">
    <w:name w:val="Hyperlink"/>
    <w:basedOn w:val="Absatz-Standardschriftart"/>
    <w:uiPriority w:val="99"/>
    <w:unhideWhenUsed/>
    <w:rsid w:val="00B16B7F"/>
    <w:rPr>
      <w:color w:val="0563C1" w:themeColor="hyperlink"/>
      <w:u w:val="single"/>
    </w:rPr>
  </w:style>
  <w:style w:type="character" w:styleId="NichtaufgelsteErwhnung">
    <w:name w:val="Unresolved Mention"/>
    <w:basedOn w:val="Absatz-Standardschriftart"/>
    <w:uiPriority w:val="99"/>
    <w:semiHidden/>
    <w:unhideWhenUsed/>
    <w:rsid w:val="00B16B7F"/>
    <w:rPr>
      <w:color w:val="605E5C"/>
      <w:shd w:val="clear" w:color="auto" w:fill="E1DFDD"/>
    </w:rPr>
  </w:style>
  <w:style w:type="paragraph" w:styleId="Sprechblasentext">
    <w:name w:val="Balloon Text"/>
    <w:basedOn w:val="Standard"/>
    <w:link w:val="SprechblasentextZchn"/>
    <w:uiPriority w:val="99"/>
    <w:semiHidden/>
    <w:unhideWhenUsed/>
    <w:rsid w:val="00AC4A7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4A7F"/>
    <w:rPr>
      <w:rFonts w:ascii="Segoe UI" w:hAnsi="Segoe UI" w:cs="Segoe UI"/>
      <w:sz w:val="18"/>
      <w:szCs w:val="18"/>
    </w:rPr>
  </w:style>
  <w:style w:type="paragraph" w:styleId="berarbeitung">
    <w:name w:val="Revision"/>
    <w:hidden/>
    <w:uiPriority w:val="99"/>
    <w:semiHidden/>
    <w:rsid w:val="0094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3040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2024-03-28T07:57:00Z</dcterms:created>
  <dcterms:modified xsi:type="dcterms:W3CDTF">2024-03-28T07:57:00Z</dcterms:modified>
</cp:coreProperties>
</file>