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0177" w14:textId="77777777" w:rsidR="00626F22" w:rsidRDefault="00626F22" w:rsidP="00626F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sz w:val="44"/>
          <w:szCs w:val="44"/>
        </w:rPr>
        <w:t>PRESSEINFORMATION</w:t>
      </w:r>
    </w:p>
    <w:p w14:paraId="36241523" w14:textId="77777777" w:rsidR="00626F22" w:rsidRDefault="00626F22" w:rsidP="00626F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K+G Wetter GmbH</w:t>
      </w:r>
    </w:p>
    <w:p w14:paraId="3A7F573F" w14:textId="78BF07EC" w:rsidR="00626F22" w:rsidRPr="00626F22" w:rsidRDefault="00626F22" w:rsidP="00626F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rPr>
      </w:pPr>
      <w:r>
        <w:t>September 2023</w:t>
      </w:r>
    </w:p>
    <w:p w14:paraId="189F82D6" w14:textId="77777777" w:rsidR="00626F22" w:rsidRDefault="00626F22">
      <w:pPr>
        <w:spacing w:line="276" w:lineRule="auto"/>
        <w:jc w:val="both"/>
        <w:rPr>
          <w:b/>
          <w:bCs/>
        </w:rPr>
      </w:pPr>
    </w:p>
    <w:p w14:paraId="748717C7" w14:textId="6389B2E3" w:rsidR="007D5CF3" w:rsidRDefault="00C97D46">
      <w:pPr>
        <w:spacing w:line="276" w:lineRule="auto"/>
        <w:jc w:val="both"/>
        <w:rPr>
          <w:b/>
          <w:bCs/>
        </w:rPr>
      </w:pPr>
      <w:r>
        <w:rPr>
          <w:b/>
          <w:bCs/>
        </w:rPr>
        <w:t xml:space="preserve">Handwerks-Vakuumkutter VCM 70 komplettiert Hygienic Secure-Baureihe </w:t>
      </w:r>
    </w:p>
    <w:p w14:paraId="3830EF86" w14:textId="77777777" w:rsidR="007D5CF3" w:rsidRDefault="007D5CF3">
      <w:pPr>
        <w:pStyle w:val="StandardWeb"/>
        <w:spacing w:before="0" w:after="0" w:line="276" w:lineRule="auto"/>
        <w:jc w:val="both"/>
        <w:rPr>
          <w:rFonts w:ascii="Calibri" w:eastAsia="Calibri" w:hAnsi="Calibri" w:cs="Calibri"/>
          <w:color w:val="242424"/>
          <w:sz w:val="12"/>
          <w:szCs w:val="12"/>
          <w:u w:color="242424"/>
        </w:rPr>
      </w:pPr>
    </w:p>
    <w:p w14:paraId="4861A9B1" w14:textId="71A52E19" w:rsidR="007D5CF3" w:rsidRDefault="00C97D46">
      <w:pPr>
        <w:pStyle w:val="StandardWeb"/>
        <w:spacing w:before="0" w:after="0" w:line="276" w:lineRule="auto"/>
        <w:jc w:val="both"/>
        <w:rPr>
          <w:rFonts w:ascii="Calibri" w:eastAsia="Calibri" w:hAnsi="Calibri" w:cs="Calibri"/>
          <w:color w:val="242424"/>
          <w:u w:color="242424"/>
        </w:rPr>
      </w:pPr>
      <w:r>
        <w:rPr>
          <w:rFonts w:ascii="Calibri" w:hAnsi="Calibri"/>
          <w:color w:val="242424"/>
          <w:u w:color="242424"/>
        </w:rPr>
        <w:t xml:space="preserve">Mit einem </w:t>
      </w:r>
      <w:r w:rsidR="009C7FDD">
        <w:rPr>
          <w:rFonts w:ascii="Calibri" w:hAnsi="Calibri"/>
          <w:color w:val="242424"/>
          <w:u w:color="242424"/>
        </w:rPr>
        <w:t>Handwerks-Vakuumkutter</w:t>
      </w:r>
      <w:r>
        <w:rPr>
          <w:rFonts w:ascii="Calibri" w:hAnsi="Calibri"/>
          <w:color w:val="242424"/>
          <w:u w:color="242424"/>
        </w:rPr>
        <w:t xml:space="preserve"> </w:t>
      </w:r>
      <w:r w:rsidR="00626F22">
        <w:rPr>
          <w:rFonts w:ascii="Calibri" w:hAnsi="Calibri"/>
          <w:color w:val="242424"/>
          <w:u w:color="242424"/>
        </w:rPr>
        <w:t>komplettiert</w:t>
      </w:r>
      <w:r>
        <w:rPr>
          <w:rFonts w:ascii="Calibri" w:hAnsi="Calibri"/>
          <w:color w:val="242424"/>
          <w:u w:color="242424"/>
        </w:rPr>
        <w:t xml:space="preserve"> K+G Wetter </w:t>
      </w:r>
      <w:r w:rsidR="00626F22">
        <w:rPr>
          <w:rFonts w:ascii="Calibri" w:hAnsi="Calibri"/>
          <w:color w:val="242424"/>
          <w:u w:color="242424"/>
        </w:rPr>
        <w:t>die Hygienic</w:t>
      </w:r>
      <w:r>
        <w:rPr>
          <w:rFonts w:ascii="Calibri" w:hAnsi="Calibri"/>
          <w:color w:val="242424"/>
          <w:u w:color="242424"/>
        </w:rPr>
        <w:t xml:space="preserve"> </w:t>
      </w:r>
      <w:r w:rsidR="00626F22">
        <w:rPr>
          <w:rFonts w:ascii="Calibri" w:hAnsi="Calibri"/>
          <w:color w:val="242424"/>
          <w:u w:color="242424"/>
        </w:rPr>
        <w:t xml:space="preserve">Secure-Baureihe: </w:t>
      </w:r>
      <w:r>
        <w:rPr>
          <w:rFonts w:ascii="Calibri" w:hAnsi="Calibri"/>
          <w:color w:val="242424"/>
          <w:u w:color="242424"/>
        </w:rPr>
        <w:t xml:space="preserve">Der </w:t>
      </w:r>
      <w:r w:rsidR="00EF1F5B">
        <w:rPr>
          <w:rFonts w:ascii="Calibri" w:hAnsi="Calibri"/>
          <w:color w:val="242424"/>
          <w:u w:color="242424"/>
        </w:rPr>
        <w:t xml:space="preserve">kompakte </w:t>
      </w:r>
      <w:r>
        <w:rPr>
          <w:rFonts w:ascii="Calibri" w:hAnsi="Calibri"/>
          <w:color w:val="242424"/>
          <w:u w:color="242424"/>
        </w:rPr>
        <w:t xml:space="preserve">VCM 70 </w:t>
      </w:r>
      <w:r w:rsidR="00626F22">
        <w:rPr>
          <w:rFonts w:ascii="Calibri" w:hAnsi="Calibri"/>
          <w:color w:val="242424"/>
          <w:u w:color="242424"/>
        </w:rPr>
        <w:t>glänzt mit Hygiene</w:t>
      </w:r>
      <w:r w:rsidR="00EF1F5B">
        <w:rPr>
          <w:rFonts w:ascii="Calibri" w:hAnsi="Calibri"/>
          <w:color w:val="242424"/>
          <w:u w:color="242424"/>
        </w:rPr>
        <w:t>f</w:t>
      </w:r>
      <w:r w:rsidR="00626F22">
        <w:rPr>
          <w:rFonts w:ascii="Calibri" w:hAnsi="Calibri"/>
          <w:color w:val="242424"/>
          <w:u w:color="242424"/>
        </w:rPr>
        <w:t xml:space="preserve">eatures, die Kunden schon seit Jahren überzeugen. </w:t>
      </w:r>
    </w:p>
    <w:p w14:paraId="56382611" w14:textId="5BEFB613" w:rsidR="007D5CF3" w:rsidRDefault="00C97D46">
      <w:pPr>
        <w:pStyle w:val="StandardWeb"/>
        <w:spacing w:line="276" w:lineRule="auto"/>
        <w:jc w:val="both"/>
        <w:rPr>
          <w:rFonts w:ascii="Calibri" w:eastAsia="Calibri" w:hAnsi="Calibri" w:cs="Calibri"/>
          <w:strike/>
          <w:color w:val="242424"/>
          <w:u w:color="242424"/>
        </w:rPr>
      </w:pPr>
      <w:r>
        <w:rPr>
          <w:rFonts w:ascii="Calibri" w:hAnsi="Calibri"/>
          <w:color w:val="242424"/>
          <w:u w:color="242424"/>
        </w:rPr>
        <w:t>Als Hygienic Secure</w:t>
      </w:r>
      <w:r w:rsidR="0084181F">
        <w:rPr>
          <w:rFonts w:ascii="Calibri" w:hAnsi="Calibri"/>
          <w:color w:val="242424"/>
          <w:u w:color="242424"/>
        </w:rPr>
        <w:t xml:space="preserve"> </w:t>
      </w:r>
      <w:r>
        <w:rPr>
          <w:rFonts w:ascii="Calibri" w:hAnsi="Calibri"/>
          <w:color w:val="242424"/>
          <w:u w:color="242424"/>
        </w:rPr>
        <w:t xml:space="preserve">Kutter hat der VCM 70 den patentierten herausnehmbaren Messerdeckelstreifen. </w:t>
      </w:r>
      <w:r w:rsidR="000C3273">
        <w:rPr>
          <w:rFonts w:ascii="Calibri" w:hAnsi="Calibri"/>
          <w:color w:val="242424"/>
          <w:u w:color="242424"/>
        </w:rPr>
        <w:t>Dieser</w:t>
      </w:r>
      <w:r>
        <w:rPr>
          <w:rFonts w:ascii="Calibri" w:hAnsi="Calibri"/>
          <w:color w:val="242424"/>
          <w:u w:color="242424"/>
        </w:rPr>
        <w:t xml:space="preserve"> kann zur Reinigung mit einem Handgriff entfernt und wieder eingesetzt werden. </w:t>
      </w:r>
      <w:r w:rsidR="000C3273">
        <w:rPr>
          <w:rFonts w:ascii="Calibri" w:hAnsi="Calibri"/>
          <w:color w:val="242424"/>
          <w:u w:color="242424"/>
        </w:rPr>
        <w:t>Das ermöglicht die perfekte Reinigung dieser hygienekritischen Stelle.</w:t>
      </w:r>
      <w:r>
        <w:rPr>
          <w:rFonts w:ascii="Calibri" w:hAnsi="Calibri"/>
          <w:color w:val="242424"/>
          <w:u w:color="242424"/>
        </w:rPr>
        <w:t xml:space="preserve"> Durch die spezielle Konstruktion kann sich der </w:t>
      </w:r>
      <w:r w:rsidR="009C7FDD">
        <w:rPr>
          <w:rFonts w:ascii="Calibri" w:hAnsi="Calibri"/>
          <w:color w:val="242424"/>
          <w:u w:color="242424"/>
        </w:rPr>
        <w:t>S</w:t>
      </w:r>
      <w:r w:rsidR="009C7FDD" w:rsidRPr="0084181F">
        <w:rPr>
          <w:rFonts w:ascii="Calibri" w:hAnsi="Calibri"/>
          <w:color w:val="000000" w:themeColor="text1"/>
          <w:u w:color="242424"/>
        </w:rPr>
        <w:t>tre</w:t>
      </w:r>
      <w:r w:rsidRPr="0084181F">
        <w:rPr>
          <w:rFonts w:ascii="Calibri" w:hAnsi="Calibri"/>
          <w:color w:val="000000" w:themeColor="text1"/>
          <w:u w:color="242424"/>
        </w:rPr>
        <w:t>i</w:t>
      </w:r>
      <w:r w:rsidR="009C7FDD" w:rsidRPr="0084181F">
        <w:rPr>
          <w:rFonts w:ascii="Calibri" w:hAnsi="Calibri"/>
          <w:color w:val="000000" w:themeColor="text1"/>
          <w:u w:color="242424"/>
        </w:rPr>
        <w:t>fe</w:t>
      </w:r>
      <w:r w:rsidR="009C7FDD">
        <w:rPr>
          <w:rFonts w:ascii="Calibri" w:hAnsi="Calibri"/>
          <w:color w:val="242424"/>
          <w:u w:color="242424"/>
        </w:rPr>
        <w:t>n</w:t>
      </w:r>
      <w:r>
        <w:rPr>
          <w:rFonts w:ascii="Calibri" w:hAnsi="Calibri"/>
          <w:color w:val="242424"/>
          <w:u w:color="242424"/>
        </w:rPr>
        <w:t xml:space="preserve"> </w:t>
      </w:r>
      <w:r w:rsidR="00814F45">
        <w:rPr>
          <w:rFonts w:ascii="Calibri" w:hAnsi="Calibri"/>
          <w:color w:val="242424"/>
          <w:u w:color="242424"/>
        </w:rPr>
        <w:t xml:space="preserve">zudem </w:t>
      </w:r>
      <w:r>
        <w:rPr>
          <w:rFonts w:ascii="Calibri" w:hAnsi="Calibri"/>
          <w:color w:val="242424"/>
          <w:u w:color="242424"/>
        </w:rPr>
        <w:t xml:space="preserve">vertikal bewegen: </w:t>
      </w:r>
      <w:r w:rsidR="000C3273">
        <w:rPr>
          <w:rFonts w:ascii="Calibri" w:hAnsi="Calibri"/>
          <w:color w:val="242424"/>
          <w:u w:color="242424"/>
        </w:rPr>
        <w:t>für</w:t>
      </w:r>
      <w:r>
        <w:rPr>
          <w:rFonts w:ascii="Calibri" w:hAnsi="Calibri"/>
          <w:color w:val="242424"/>
          <w:u w:color="242424"/>
        </w:rPr>
        <w:t xml:space="preserve"> weniger Abrieb und Bremswirkung auf die Schüssel. </w:t>
      </w:r>
    </w:p>
    <w:p w14:paraId="387E9AFE" w14:textId="487D5FF1" w:rsidR="009817A0" w:rsidRDefault="009817A0" w:rsidP="009817A0">
      <w:pPr>
        <w:pStyle w:val="StandardWeb"/>
        <w:spacing w:line="276" w:lineRule="auto"/>
        <w:jc w:val="both"/>
        <w:rPr>
          <w:rFonts w:ascii="Calibri" w:eastAsia="Calibri" w:hAnsi="Calibri" w:cs="Calibri"/>
          <w:color w:val="242424"/>
          <w:u w:color="242424"/>
        </w:rPr>
      </w:pPr>
      <w:r>
        <w:rPr>
          <w:rFonts w:ascii="Calibri" w:hAnsi="Calibri"/>
          <w:color w:val="242424"/>
          <w:u w:color="242424"/>
        </w:rPr>
        <w:t>Große Reinigungsklappen in der kompakten Maschine machen den Bereich unter der Kutterschüssel optimal einsehbar und für die Reinigung zugänglich. Dank spezieller Konstruktion wird auf eine Dichtung zwischen Kessel und Kutterschüssel verzichtet. Das Ergebnis: keine Keime in versteckten Ecken.</w:t>
      </w:r>
    </w:p>
    <w:p w14:paraId="3C5447F1" w14:textId="33AEB12E" w:rsidR="007D5CF3" w:rsidRDefault="00C97D46">
      <w:pPr>
        <w:pStyle w:val="StandardWeb"/>
        <w:spacing w:line="276" w:lineRule="auto"/>
        <w:jc w:val="both"/>
        <w:rPr>
          <w:rFonts w:ascii="Calibri" w:eastAsia="Calibri" w:hAnsi="Calibri" w:cs="Calibri"/>
          <w:color w:val="242424"/>
          <w:u w:color="242424"/>
        </w:rPr>
      </w:pPr>
      <w:r>
        <w:rPr>
          <w:rFonts w:ascii="Calibri" w:hAnsi="Calibri"/>
          <w:color w:val="242424"/>
          <w:u w:color="242424"/>
        </w:rPr>
        <w:t xml:space="preserve">Auf der technischen Seite unterstützt der Vakuumkutter die tägliche Arbeit im Handwerksbetrieb mit durchdachten Features: </w:t>
      </w:r>
      <w:r w:rsidR="000C3273">
        <w:rPr>
          <w:rFonts w:ascii="Calibri" w:hAnsi="Calibri"/>
          <w:color w:val="242424"/>
          <w:u w:color="242424"/>
        </w:rPr>
        <w:t>Beispielsweise sind</w:t>
      </w:r>
      <w:r>
        <w:rPr>
          <w:rFonts w:ascii="Calibri" w:hAnsi="Calibri"/>
          <w:color w:val="242424"/>
          <w:u w:color="242424"/>
        </w:rPr>
        <w:t xml:space="preserve"> Messer- und Schüsseldrehzahlen dank stufenlosem Antrieb (STL) ideal auf das jeweilige Produkt einstellbar. </w:t>
      </w:r>
    </w:p>
    <w:p w14:paraId="7EA3FBCA" w14:textId="7463A69E" w:rsidR="000C3273" w:rsidRDefault="00C97D46">
      <w:pPr>
        <w:pStyle w:val="StandardWeb"/>
        <w:spacing w:line="276" w:lineRule="auto"/>
        <w:jc w:val="both"/>
        <w:rPr>
          <w:rFonts w:ascii="Calibri" w:hAnsi="Calibri"/>
          <w:color w:val="242424"/>
          <w:u w:color="242424"/>
        </w:rPr>
      </w:pPr>
      <w:r>
        <w:rPr>
          <w:rFonts w:ascii="Calibri" w:hAnsi="Calibri"/>
          <w:color w:val="242424"/>
          <w:u w:color="242424"/>
        </w:rPr>
        <w:t xml:space="preserve">Noch einfacher wird die Arbeit mit dem Handwerkskutter bei Einsatz der Rezeptverwaltung CutControl: Die Software speichert die </w:t>
      </w:r>
      <w:r w:rsidR="000C3273">
        <w:rPr>
          <w:rFonts w:ascii="Calibri" w:hAnsi="Calibri"/>
          <w:color w:val="242424"/>
          <w:u w:color="242424"/>
        </w:rPr>
        <w:t>Rezepturen</w:t>
      </w:r>
      <w:r>
        <w:rPr>
          <w:rFonts w:ascii="Calibri" w:hAnsi="Calibri"/>
          <w:color w:val="242424"/>
          <w:u w:color="242424"/>
        </w:rPr>
        <w:t xml:space="preserve"> für die Spezialitäten des Betriebs und führt Schritt für Schritt durch den Herstellungsprozess. Dabei werden Abschaltfunktionen wie Temperatur, Zeit oder Schüsselumdrehungen</w:t>
      </w:r>
      <w:r w:rsidR="000C3273">
        <w:rPr>
          <w:rFonts w:ascii="Calibri" w:hAnsi="Calibri"/>
          <w:color w:val="242424"/>
          <w:u w:color="242424"/>
        </w:rPr>
        <w:t xml:space="preserve"> für jeden </w:t>
      </w:r>
      <w:r w:rsidR="009C7FDD">
        <w:rPr>
          <w:rFonts w:ascii="Calibri" w:hAnsi="Calibri"/>
          <w:color w:val="242424"/>
          <w:u w:color="242424"/>
        </w:rPr>
        <w:t>Arbe</w:t>
      </w:r>
      <w:r w:rsidR="009C7FDD" w:rsidRPr="0084181F">
        <w:rPr>
          <w:rFonts w:ascii="Calibri" w:hAnsi="Calibri"/>
          <w:color w:val="000000" w:themeColor="text1"/>
          <w:u w:color="242424"/>
        </w:rPr>
        <w:t>it</w:t>
      </w:r>
      <w:r w:rsidRPr="0084181F">
        <w:rPr>
          <w:rFonts w:ascii="Calibri" w:hAnsi="Calibri"/>
          <w:color w:val="000000" w:themeColor="text1"/>
          <w:u w:color="242424"/>
        </w:rPr>
        <w:t>s</w:t>
      </w:r>
      <w:r w:rsidR="009C7FDD">
        <w:rPr>
          <w:rFonts w:ascii="Calibri" w:hAnsi="Calibri"/>
          <w:color w:val="242424"/>
          <w:u w:color="242424"/>
        </w:rPr>
        <w:t>s</w:t>
      </w:r>
      <w:r w:rsidR="000C3273">
        <w:rPr>
          <w:rFonts w:ascii="Calibri" w:hAnsi="Calibri"/>
          <w:color w:val="242424"/>
          <w:u w:color="242424"/>
        </w:rPr>
        <w:t>chritt festgelegt: Für eine verlässlich hohe Qualität der Produkte.</w:t>
      </w:r>
    </w:p>
    <w:p w14:paraId="0343207E" w14:textId="691511EA" w:rsidR="00E24FC9" w:rsidRDefault="00000000">
      <w:pPr>
        <w:pStyle w:val="StandardWeb"/>
        <w:spacing w:line="276" w:lineRule="auto"/>
        <w:jc w:val="both"/>
        <w:rPr>
          <w:rStyle w:val="Hyperlink"/>
          <w:rFonts w:ascii="Calibri" w:hAnsi="Calibri" w:cs="Calibri"/>
          <w:color w:val="4472C4" w:themeColor="accent1"/>
        </w:rPr>
      </w:pPr>
      <w:hyperlink r:id="rId6" w:history="1">
        <w:r w:rsidR="00E24FC9" w:rsidRPr="00E24FC9">
          <w:rPr>
            <w:rStyle w:val="Hyperlink"/>
            <w:rFonts w:ascii="Calibri" w:hAnsi="Calibri" w:cs="Calibri"/>
            <w:color w:val="4472C4" w:themeColor="accent1"/>
          </w:rPr>
          <w:t>www.kgwetter.de</w:t>
        </w:r>
      </w:hyperlink>
    </w:p>
    <w:p w14:paraId="4EFCC5A5" w14:textId="3F4D7DF4" w:rsidR="00626F22" w:rsidRDefault="00626F22">
      <w:pPr>
        <w:pStyle w:val="StandardWeb"/>
        <w:spacing w:line="276" w:lineRule="auto"/>
        <w:jc w:val="both"/>
        <w:rPr>
          <w:rFonts w:ascii="Arial" w:hAnsi="Arial" w:cs="Arial"/>
          <w:color w:val="242424"/>
          <w:u w:color="242424"/>
        </w:rPr>
      </w:pPr>
      <w:r w:rsidRPr="00626F22">
        <w:rPr>
          <w:rFonts w:ascii="Arial" w:hAnsi="Arial" w:cs="Arial"/>
          <w:color w:val="242424"/>
          <w:u w:color="242424"/>
        </w:rPr>
        <w:t xml:space="preserve">Pressebilder (K+G Wetter) </w:t>
      </w:r>
    </w:p>
    <w:p w14:paraId="45CE7894" w14:textId="720B92EA" w:rsidR="00EF1F5B" w:rsidRDefault="00EF1F5B">
      <w:pPr>
        <w:pStyle w:val="StandardWeb"/>
        <w:spacing w:line="276" w:lineRule="auto"/>
        <w:jc w:val="both"/>
        <w:rPr>
          <w:rFonts w:ascii="Arial" w:hAnsi="Arial" w:cs="Arial"/>
          <w:color w:val="242424"/>
          <w:u w:color="242424"/>
        </w:rPr>
      </w:pPr>
      <w:r>
        <w:rPr>
          <w:rFonts w:ascii="Arial" w:hAnsi="Arial" w:cs="Arial"/>
          <w:noProof/>
          <w:color w:val="242424"/>
          <w:u w:color="242424"/>
        </w:rPr>
        <w:drawing>
          <wp:inline distT="0" distB="0" distL="0" distR="0" wp14:anchorId="41100ED9" wp14:editId="0BD6A726">
            <wp:extent cx="2582555" cy="1969476"/>
            <wp:effectExtent l="0" t="0" r="0" b="0"/>
            <wp:docPr id="1199379667" name="Grafik 1" descr="Ein Bild, das Maschine, medizinische Ausrüstung, Kopier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379667" name="Grafik 1" descr="Ein Bild, das Maschine, medizinische Ausrüstung, Kopierer enthält.&#10;&#10;Automatisch generierte Beschreibung"/>
                    <pic:cNvPicPr/>
                  </pic:nvPicPr>
                  <pic:blipFill rotWithShape="1">
                    <a:blip r:embed="rId7" cstate="print">
                      <a:extLst>
                        <a:ext uri="{28A0092B-C50C-407E-A947-70E740481C1C}">
                          <a14:useLocalDpi xmlns:a14="http://schemas.microsoft.com/office/drawing/2010/main" val="0"/>
                        </a:ext>
                      </a:extLst>
                    </a:blip>
                    <a:srcRect l="14666" t="12873" r="14925" b="11147"/>
                    <a:stretch/>
                  </pic:blipFill>
                  <pic:spPr bwMode="auto">
                    <a:xfrm>
                      <a:off x="0" y="0"/>
                      <a:ext cx="2671214" cy="2037088"/>
                    </a:xfrm>
                    <a:prstGeom prst="rect">
                      <a:avLst/>
                    </a:prstGeom>
                    <a:ln>
                      <a:noFill/>
                    </a:ln>
                    <a:extLst>
                      <a:ext uri="{53640926-AAD7-44D8-BBD7-CCE9431645EC}">
                        <a14:shadowObscured xmlns:a14="http://schemas.microsoft.com/office/drawing/2010/main"/>
                      </a:ext>
                    </a:extLst>
                  </pic:spPr>
                </pic:pic>
              </a:graphicData>
            </a:graphic>
          </wp:inline>
        </w:drawing>
      </w:r>
    </w:p>
    <w:p w14:paraId="5E736815" w14:textId="7339F0FD" w:rsidR="00EF1F5B" w:rsidRDefault="00EF1F5B">
      <w:pPr>
        <w:pStyle w:val="StandardWeb"/>
        <w:spacing w:line="276" w:lineRule="auto"/>
        <w:jc w:val="both"/>
        <w:rPr>
          <w:rFonts w:ascii="Calibri" w:hAnsi="Calibri"/>
          <w:color w:val="242424"/>
          <w:u w:color="242424"/>
        </w:rPr>
      </w:pPr>
      <w:r>
        <w:rPr>
          <w:rFonts w:ascii="Calibri" w:hAnsi="Calibri"/>
          <w:color w:val="242424"/>
          <w:u w:color="242424"/>
        </w:rPr>
        <w:t>Der kompakte Handwerks-Vakuumkutter VCM 70 von K+G Wetter glänzt mit Hygienefeatures, die Kunden schon seit Jahren überzeugen.</w:t>
      </w:r>
    </w:p>
    <w:p w14:paraId="5983C182" w14:textId="77777777" w:rsidR="00EF1F5B" w:rsidRDefault="00EF1F5B">
      <w:pPr>
        <w:pStyle w:val="StandardWeb"/>
        <w:spacing w:line="276" w:lineRule="auto"/>
        <w:jc w:val="both"/>
        <w:rPr>
          <w:rFonts w:ascii="Calibri" w:hAnsi="Calibri"/>
          <w:color w:val="242424"/>
          <w:u w:color="242424"/>
        </w:rPr>
      </w:pPr>
    </w:p>
    <w:p w14:paraId="519D8DDA" w14:textId="434992F0" w:rsidR="00EF1F5B" w:rsidRDefault="00EF1F5B">
      <w:pPr>
        <w:pStyle w:val="StandardWeb"/>
        <w:spacing w:line="276" w:lineRule="auto"/>
        <w:jc w:val="both"/>
        <w:rPr>
          <w:rFonts w:ascii="Arial" w:hAnsi="Arial" w:cs="Arial"/>
          <w:color w:val="242424"/>
          <w:u w:color="242424"/>
        </w:rPr>
      </w:pPr>
      <w:r>
        <w:rPr>
          <w:rFonts w:ascii="Arial" w:hAnsi="Arial" w:cs="Arial"/>
          <w:noProof/>
          <w:color w:val="242424"/>
          <w:u w:color="242424"/>
        </w:rPr>
        <w:drawing>
          <wp:inline distT="0" distB="0" distL="0" distR="0" wp14:anchorId="7896DAF3" wp14:editId="765A936D">
            <wp:extent cx="2623625" cy="1967864"/>
            <wp:effectExtent l="0" t="0" r="5715" b="1270"/>
            <wp:docPr id="2088085567" name="Grafik 2" descr="Ein Bild, das Waschbecken, Im Haus, Silber,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085567" name="Grafik 2" descr="Ein Bild, das Waschbecken, Im Haus, Silber, Perso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0397" cy="1987944"/>
                    </a:xfrm>
                    <a:prstGeom prst="rect">
                      <a:avLst/>
                    </a:prstGeom>
                  </pic:spPr>
                </pic:pic>
              </a:graphicData>
            </a:graphic>
          </wp:inline>
        </w:drawing>
      </w:r>
    </w:p>
    <w:p w14:paraId="60744D8D" w14:textId="5D10F917" w:rsidR="00EF1F5B" w:rsidRDefault="00EF1F5B">
      <w:pPr>
        <w:pStyle w:val="StandardWeb"/>
        <w:spacing w:line="276" w:lineRule="auto"/>
        <w:jc w:val="both"/>
        <w:rPr>
          <w:rFonts w:ascii="Calibri" w:hAnsi="Calibri"/>
          <w:color w:val="242424"/>
          <w:u w:color="242424"/>
        </w:rPr>
      </w:pPr>
      <w:r>
        <w:rPr>
          <w:rFonts w:ascii="Calibri" w:hAnsi="Calibri"/>
          <w:color w:val="242424"/>
          <w:u w:color="242424"/>
        </w:rPr>
        <w:t xml:space="preserve">Als Hygienic Secure Kutter hat der VCM 70 den patentierten herausnehmbaren Messerdeckelstreifen – für die perfekte Reinigung eines hygienisch sensiblen Bereichs. </w:t>
      </w:r>
    </w:p>
    <w:p w14:paraId="3EEE9020" w14:textId="77777777" w:rsidR="00EF1F5B" w:rsidRDefault="00EF1F5B">
      <w:pPr>
        <w:pStyle w:val="StandardWeb"/>
        <w:spacing w:line="276" w:lineRule="auto"/>
        <w:jc w:val="both"/>
        <w:rPr>
          <w:rFonts w:ascii="Calibri" w:hAnsi="Calibri"/>
          <w:color w:val="242424"/>
          <w:u w:color="242424"/>
        </w:rPr>
      </w:pPr>
    </w:p>
    <w:p w14:paraId="09739E98" w14:textId="66098D86" w:rsidR="00EF1F5B" w:rsidRDefault="00EF1F5B">
      <w:pPr>
        <w:pStyle w:val="StandardWeb"/>
        <w:spacing w:line="276" w:lineRule="auto"/>
        <w:jc w:val="both"/>
        <w:rPr>
          <w:rFonts w:ascii="Arial" w:hAnsi="Arial" w:cs="Arial"/>
          <w:color w:val="242424"/>
          <w:u w:color="242424"/>
        </w:rPr>
      </w:pPr>
      <w:r>
        <w:rPr>
          <w:rFonts w:ascii="Arial" w:hAnsi="Arial" w:cs="Arial"/>
          <w:noProof/>
          <w:color w:val="242424"/>
          <w:u w:color="242424"/>
        </w:rPr>
        <w:drawing>
          <wp:inline distT="0" distB="0" distL="0" distR="0" wp14:anchorId="1787286C" wp14:editId="3E60228F">
            <wp:extent cx="2152909" cy="2053884"/>
            <wp:effectExtent l="0" t="0" r="0" b="3810"/>
            <wp:docPr id="246811984" name="Grafik 3" descr="Ein Bild, das Haushalts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811984" name="Grafik 3" descr="Ein Bild, das Haushaltsgerät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2181910" cy="2081551"/>
                    </a:xfrm>
                    <a:prstGeom prst="rect">
                      <a:avLst/>
                    </a:prstGeom>
                  </pic:spPr>
                </pic:pic>
              </a:graphicData>
            </a:graphic>
          </wp:inline>
        </w:drawing>
      </w:r>
    </w:p>
    <w:p w14:paraId="5D5BD873" w14:textId="326C099C" w:rsidR="00EF1F5B" w:rsidRPr="00626F22" w:rsidRDefault="00055363">
      <w:pPr>
        <w:pStyle w:val="StandardWeb"/>
        <w:spacing w:line="276" w:lineRule="auto"/>
        <w:jc w:val="both"/>
        <w:rPr>
          <w:rFonts w:ascii="Arial" w:hAnsi="Arial" w:cs="Arial"/>
          <w:color w:val="242424"/>
          <w:u w:color="242424"/>
        </w:rPr>
      </w:pPr>
      <w:r>
        <w:rPr>
          <w:rFonts w:ascii="Calibri" w:hAnsi="Calibri"/>
          <w:color w:val="242424"/>
          <w:u w:color="242424"/>
        </w:rPr>
        <w:t>Große Reinigungsklappen machen den Bereich unter der Kutterschüssel des VCM 70 Hygienic Secure optimal einsehbar und für die Reinigung zugänglich.</w:t>
      </w:r>
    </w:p>
    <w:sectPr w:rsidR="00EF1F5B" w:rsidRPr="00626F22">
      <w:headerReference w:type="default" r:id="rId10"/>
      <w:footerReference w:type="default" r:id="rId11"/>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AA4C" w14:textId="77777777" w:rsidR="004545B3" w:rsidRDefault="004545B3">
      <w:r>
        <w:separator/>
      </w:r>
    </w:p>
  </w:endnote>
  <w:endnote w:type="continuationSeparator" w:id="0">
    <w:p w14:paraId="29077DA4" w14:textId="77777777" w:rsidR="004545B3" w:rsidRDefault="0045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9C05" w14:textId="77777777" w:rsidR="007D5CF3" w:rsidRDefault="007D5CF3">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0FAF3" w14:textId="77777777" w:rsidR="004545B3" w:rsidRDefault="004545B3">
      <w:r>
        <w:separator/>
      </w:r>
    </w:p>
  </w:footnote>
  <w:footnote w:type="continuationSeparator" w:id="0">
    <w:p w14:paraId="64C8C186" w14:textId="77777777" w:rsidR="004545B3" w:rsidRDefault="00454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2673" w14:textId="77777777" w:rsidR="007D5CF3" w:rsidRDefault="007D5CF3">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CF3"/>
    <w:rsid w:val="00055363"/>
    <w:rsid w:val="000C3273"/>
    <w:rsid w:val="001451BF"/>
    <w:rsid w:val="003B6B50"/>
    <w:rsid w:val="0041294C"/>
    <w:rsid w:val="004545B3"/>
    <w:rsid w:val="00626F22"/>
    <w:rsid w:val="007D5CF3"/>
    <w:rsid w:val="00814F45"/>
    <w:rsid w:val="0084181F"/>
    <w:rsid w:val="009817A0"/>
    <w:rsid w:val="009C7FDD"/>
    <w:rsid w:val="009F1E27"/>
    <w:rsid w:val="00A6503D"/>
    <w:rsid w:val="00B51A11"/>
    <w:rsid w:val="00C97D46"/>
    <w:rsid w:val="00E24FC9"/>
    <w:rsid w:val="00EF1F5B"/>
    <w:rsid w:val="00F97E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58C0"/>
  <w15:docId w15:val="{27B2F19B-D89C-AF4D-9D12-F6E892E7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hAnsi="Calibri" w:cs="Arial Unicode MS"/>
      <w:color w:val="000000"/>
      <w:kern w:val="2"/>
      <w:sz w:val="24"/>
      <w:szCs w:val="24"/>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andardWeb">
    <w:name w:val="Normal (Web)"/>
    <w:pPr>
      <w:spacing w:before="100" w:after="100"/>
    </w:pPr>
    <w:rPr>
      <w:rFonts w:eastAsia="Times New Roman"/>
      <w:color w:val="000000"/>
      <w:sz w:val="24"/>
      <w:szCs w:val="24"/>
      <w:u w:color="000000"/>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Calibri" w:hAnsi="Calibri" w:cs="Arial Unicode MS"/>
      <w:color w:val="000000"/>
      <w:kern w:val="2"/>
      <w:u w:color="000000"/>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Pr>
      <w:sz w:val="16"/>
      <w:szCs w:val="16"/>
    </w:rPr>
  </w:style>
  <w:style w:type="character" w:styleId="NichtaufgelsteErwhnung">
    <w:name w:val="Unresolved Mention"/>
    <w:basedOn w:val="Absatz-Standardschriftart"/>
    <w:uiPriority w:val="99"/>
    <w:semiHidden/>
    <w:unhideWhenUsed/>
    <w:rsid w:val="00E2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gwetter.d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1856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 Schlosser</dc:creator>
  <cp:lastModifiedBy>Angela Stahlhacke</cp:lastModifiedBy>
  <cp:revision>2</cp:revision>
  <dcterms:created xsi:type="dcterms:W3CDTF">2023-09-15T09:47:00Z</dcterms:created>
  <dcterms:modified xsi:type="dcterms:W3CDTF">2023-09-15T09:47:00Z</dcterms:modified>
</cp:coreProperties>
</file>