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44"/>
          <w:szCs w:val="44"/>
        </w:rPr>
        <w:t>PRESSEINFORMATION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K+G WETTER GmbH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Juni 2020</w:t>
      </w:r>
    </w:p>
    <w:p w:rsidR="004D7D5D" w:rsidRDefault="004D7D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4D7D5D" w:rsidRDefault="004D7D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4D7D5D" w:rsidRDefault="00B1438E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Patentiertes Misch-Verfahren für Spitzenprodukte</w:t>
      </w:r>
    </w:p>
    <w:p w:rsidR="004D7D5D" w:rsidRDefault="00B1438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Misch-Wolf von K+G Wetter ermöglicht „totraumfreies“ Mischen und ein homogenes Mischresultat </w:t>
      </w:r>
    </w:p>
    <w:p w:rsidR="004D7D5D" w:rsidRDefault="004D7D5D">
      <w:pPr>
        <w:rPr>
          <w:rFonts w:ascii="Times New Roman" w:eastAsia="Times New Roman" w:hAnsi="Times New Roman" w:cs="Times New Roman"/>
        </w:rPr>
      </w:pPr>
    </w:p>
    <w:p w:rsidR="002F7226" w:rsidRDefault="00B1438E">
      <w:pPr>
        <w:pStyle w:val="StandardWeb"/>
        <w:spacing w:line="360" w:lineRule="auto"/>
        <w:rPr>
          <w:color w:val="000000" w:themeColor="text1"/>
        </w:rPr>
      </w:pPr>
      <w:r w:rsidRPr="00AE31A5">
        <w:rPr>
          <w:color w:val="000000" w:themeColor="text1"/>
        </w:rPr>
        <w:t xml:space="preserve">Die Maschinen von K+G Wetter überzeugen durch ihre anwendungsorientierten und technisch ausgefeilten Lösungen. So wurden bei der Konstruktion des Mischwolf U 200 Mischteil und </w:t>
      </w:r>
      <w:proofErr w:type="spellStart"/>
      <w:r w:rsidRPr="00AE31A5">
        <w:rPr>
          <w:color w:val="000000" w:themeColor="text1"/>
        </w:rPr>
        <w:t>Wolfteil</w:t>
      </w:r>
      <w:proofErr w:type="spellEnd"/>
      <w:r w:rsidRPr="00AE31A5">
        <w:rPr>
          <w:color w:val="000000" w:themeColor="text1"/>
        </w:rPr>
        <w:t xml:space="preserve"> komplett voneinander getrennt.</w:t>
      </w:r>
      <w:r w:rsidR="00AE31A5" w:rsidRPr="00AE31A5">
        <w:rPr>
          <w:color w:val="000000" w:themeColor="text1"/>
        </w:rPr>
        <w:t xml:space="preserve"> </w:t>
      </w:r>
      <w:r w:rsidR="007A284D" w:rsidRPr="00AE31A5">
        <w:rPr>
          <w:color w:val="000000" w:themeColor="text1"/>
        </w:rPr>
        <w:t xml:space="preserve">Das Verfahren ist offiziell durch das Deutsche Patent- und Markenamt geschützt. </w:t>
      </w:r>
    </w:p>
    <w:p w:rsidR="00AE31A5" w:rsidRPr="00AE31A5" w:rsidRDefault="00AE31A5">
      <w:pPr>
        <w:pStyle w:val="StandardWeb"/>
        <w:spacing w:line="360" w:lineRule="auto"/>
        <w:rPr>
          <w:color w:val="000000" w:themeColor="text1"/>
        </w:rPr>
      </w:pPr>
    </w:p>
    <w:p w:rsidR="002F7226" w:rsidRPr="00AE31A5" w:rsidRDefault="00B1438E" w:rsidP="002F7226">
      <w:pPr>
        <w:pStyle w:val="StandardWeb"/>
        <w:spacing w:line="360" w:lineRule="auto"/>
        <w:rPr>
          <w:color w:val="000000" w:themeColor="text1"/>
        </w:rPr>
      </w:pPr>
      <w:r w:rsidRPr="00AE31A5">
        <w:rPr>
          <w:color w:val="000000" w:themeColor="text1"/>
        </w:rPr>
        <w:t xml:space="preserve">Mit </w:t>
      </w:r>
      <w:r w:rsidR="002F7226" w:rsidRPr="00AE31A5">
        <w:rPr>
          <w:color w:val="000000" w:themeColor="text1"/>
        </w:rPr>
        <w:t>diesem</w:t>
      </w:r>
      <w:r w:rsidRPr="00AE31A5">
        <w:rPr>
          <w:color w:val="000000" w:themeColor="text1"/>
        </w:rPr>
        <w:t xml:space="preserve"> Verfahren</w:t>
      </w:r>
      <w:r w:rsidR="006B5791" w:rsidRPr="00AE31A5">
        <w:rPr>
          <w:color w:val="000000" w:themeColor="text1"/>
        </w:rPr>
        <w:t xml:space="preserve"> werden sogenannte</w:t>
      </w:r>
      <w:r w:rsidRPr="00AE31A5">
        <w:rPr>
          <w:color w:val="000000" w:themeColor="text1"/>
        </w:rPr>
        <w:t xml:space="preserve"> „</w:t>
      </w:r>
      <w:proofErr w:type="spellStart"/>
      <w:r w:rsidRPr="00AE31A5">
        <w:rPr>
          <w:color w:val="000000" w:themeColor="text1"/>
        </w:rPr>
        <w:t>Toträume</w:t>
      </w:r>
      <w:proofErr w:type="spellEnd"/>
      <w:r w:rsidRPr="00AE31A5">
        <w:rPr>
          <w:color w:val="000000" w:themeColor="text1"/>
        </w:rPr>
        <w:t>“ beim Mischen</w:t>
      </w:r>
      <w:r w:rsidR="006B5791" w:rsidRPr="00AE31A5">
        <w:rPr>
          <w:color w:val="000000" w:themeColor="text1"/>
        </w:rPr>
        <w:t xml:space="preserve"> vermieden</w:t>
      </w:r>
      <w:r w:rsidR="002F7226" w:rsidRPr="00AE31A5">
        <w:rPr>
          <w:color w:val="000000" w:themeColor="text1"/>
        </w:rPr>
        <w:t xml:space="preserve">. Üblicherweise gelangt </w:t>
      </w:r>
      <w:r w:rsidR="00CD66A2">
        <w:rPr>
          <w:color w:val="000000" w:themeColor="text1"/>
        </w:rPr>
        <w:t xml:space="preserve">das </w:t>
      </w:r>
      <w:r w:rsidR="002F7226" w:rsidRPr="00AE31A5">
        <w:rPr>
          <w:color w:val="000000" w:themeColor="text1"/>
        </w:rPr>
        <w:t>Mischgut bei Mischwölfen i</w:t>
      </w:r>
      <w:r w:rsidR="006B5791" w:rsidRPr="00AE31A5">
        <w:rPr>
          <w:color w:val="000000" w:themeColor="text1"/>
        </w:rPr>
        <w:t>n den</w:t>
      </w:r>
      <w:r w:rsidR="002F7226" w:rsidRPr="00AE31A5">
        <w:rPr>
          <w:color w:val="000000" w:themeColor="text1"/>
        </w:rPr>
        <w:t xml:space="preserve"> Übergabebereich zur Fleischschnecke, bevor es vollständig und prozesssicher vermischt </w:t>
      </w:r>
      <w:r w:rsidR="00CD66A2">
        <w:rPr>
          <w:color w:val="000000" w:themeColor="text1"/>
        </w:rPr>
        <w:t>wird</w:t>
      </w:r>
      <w:r w:rsidR="002F7226" w:rsidRPr="00AE31A5">
        <w:rPr>
          <w:color w:val="000000" w:themeColor="text1"/>
        </w:rPr>
        <w:t>. Dieser Bereich ist für Mischeinrichtungen nicht zugänglich</w:t>
      </w:r>
      <w:r w:rsidR="00CD66A2">
        <w:rPr>
          <w:color w:val="000000" w:themeColor="text1"/>
        </w:rPr>
        <w:t>. S</w:t>
      </w:r>
      <w:r w:rsidR="002F7226" w:rsidRPr="00AE31A5">
        <w:rPr>
          <w:color w:val="000000" w:themeColor="text1"/>
        </w:rPr>
        <w:t>omit</w:t>
      </w:r>
      <w:r w:rsidR="006B5791" w:rsidRPr="00AE31A5">
        <w:rPr>
          <w:color w:val="000000" w:themeColor="text1"/>
        </w:rPr>
        <w:t xml:space="preserve"> kann</w:t>
      </w:r>
      <w:r w:rsidR="002F7226" w:rsidRPr="00AE31A5">
        <w:rPr>
          <w:color w:val="000000" w:themeColor="text1"/>
        </w:rPr>
        <w:t xml:space="preserve"> ein Teil der Charge in diese</w:t>
      </w:r>
      <w:r w:rsidR="006B5791" w:rsidRPr="00AE31A5">
        <w:rPr>
          <w:color w:val="000000" w:themeColor="text1"/>
        </w:rPr>
        <w:t>n</w:t>
      </w:r>
      <w:r w:rsidR="002F7226" w:rsidRPr="00AE31A5">
        <w:rPr>
          <w:color w:val="000000" w:themeColor="text1"/>
        </w:rPr>
        <w:t xml:space="preserve"> sog</w:t>
      </w:r>
      <w:r w:rsidR="00AE31A5">
        <w:rPr>
          <w:color w:val="000000" w:themeColor="text1"/>
        </w:rPr>
        <w:t>enannten</w:t>
      </w:r>
      <w:r w:rsidR="002F7226" w:rsidRPr="00AE31A5">
        <w:rPr>
          <w:color w:val="000000" w:themeColor="text1"/>
        </w:rPr>
        <w:t xml:space="preserve"> </w:t>
      </w:r>
      <w:r w:rsidR="00AE31A5" w:rsidRPr="00AE31A5">
        <w:rPr>
          <w:color w:val="000000" w:themeColor="text1"/>
        </w:rPr>
        <w:t>„</w:t>
      </w:r>
      <w:proofErr w:type="spellStart"/>
      <w:r w:rsidR="002F7226" w:rsidRPr="00AE31A5">
        <w:rPr>
          <w:color w:val="000000" w:themeColor="text1"/>
        </w:rPr>
        <w:t>Totraum</w:t>
      </w:r>
      <w:proofErr w:type="spellEnd"/>
      <w:r w:rsidR="00AE31A5" w:rsidRPr="00AE31A5">
        <w:rPr>
          <w:color w:val="000000" w:themeColor="text1"/>
        </w:rPr>
        <w:t>“</w:t>
      </w:r>
      <w:r w:rsidR="002F7226" w:rsidRPr="00AE31A5">
        <w:rPr>
          <w:color w:val="000000" w:themeColor="text1"/>
        </w:rPr>
        <w:t xml:space="preserve"> </w:t>
      </w:r>
      <w:r w:rsidR="006B5791" w:rsidRPr="00AE31A5">
        <w:rPr>
          <w:color w:val="000000" w:themeColor="text1"/>
        </w:rPr>
        <w:t xml:space="preserve">gelangen und wird dann ungemischt </w:t>
      </w:r>
      <w:proofErr w:type="spellStart"/>
      <w:r w:rsidR="006B5791" w:rsidRPr="00AE31A5">
        <w:rPr>
          <w:color w:val="000000" w:themeColor="text1"/>
        </w:rPr>
        <w:t>gewolft</w:t>
      </w:r>
      <w:proofErr w:type="spellEnd"/>
      <w:r w:rsidR="006B5791" w:rsidRPr="00AE31A5">
        <w:rPr>
          <w:color w:val="000000" w:themeColor="text1"/>
        </w:rPr>
        <w:t>. Je nach Mischwolfgröße können dies</w:t>
      </w:r>
      <w:r w:rsidR="007B4EF1">
        <w:rPr>
          <w:color w:val="000000" w:themeColor="text1"/>
        </w:rPr>
        <w:t xml:space="preserve"> </w:t>
      </w:r>
      <w:r w:rsidR="006B5791" w:rsidRPr="00AE31A5">
        <w:rPr>
          <w:color w:val="000000" w:themeColor="text1"/>
        </w:rPr>
        <w:t xml:space="preserve">viele </w:t>
      </w:r>
      <w:r w:rsidR="00AE31A5" w:rsidRPr="00AE31A5">
        <w:rPr>
          <w:color w:val="000000" w:themeColor="text1"/>
        </w:rPr>
        <w:t xml:space="preserve">Kilogramm </w:t>
      </w:r>
      <w:r w:rsidR="00CD66A2">
        <w:rPr>
          <w:color w:val="000000" w:themeColor="text1"/>
        </w:rPr>
        <w:t xml:space="preserve">an Material </w:t>
      </w:r>
      <w:r w:rsidR="006B5791" w:rsidRPr="00AE31A5">
        <w:rPr>
          <w:color w:val="000000" w:themeColor="text1"/>
        </w:rPr>
        <w:t>sein.</w:t>
      </w:r>
    </w:p>
    <w:p w:rsidR="00825A4F" w:rsidRPr="00AE31A5" w:rsidRDefault="00825A4F">
      <w:pPr>
        <w:pStyle w:val="StandardWeb"/>
        <w:spacing w:line="360" w:lineRule="auto"/>
        <w:rPr>
          <w:color w:val="000000" w:themeColor="text1"/>
        </w:rPr>
      </w:pPr>
    </w:p>
    <w:p w:rsidR="00AE31A5" w:rsidRPr="00AE31A5" w:rsidRDefault="00B1438E">
      <w:pPr>
        <w:pStyle w:val="StandardWeb"/>
        <w:spacing w:line="360" w:lineRule="auto"/>
        <w:rPr>
          <w:color w:val="000000" w:themeColor="text1"/>
        </w:rPr>
      </w:pPr>
      <w:r w:rsidRPr="00AE31A5">
        <w:rPr>
          <w:color w:val="000000" w:themeColor="text1"/>
        </w:rPr>
        <w:t xml:space="preserve">Die Experten von K+G Wetter analysierten die Problematik und überdachten die Konstruktion des Mischwolfes grundsätzlich. </w:t>
      </w:r>
      <w:r w:rsidR="006B5791" w:rsidRPr="00AE31A5">
        <w:rPr>
          <w:color w:val="000000" w:themeColor="text1"/>
        </w:rPr>
        <w:t xml:space="preserve">Das Ergebnis </w:t>
      </w:r>
      <w:r w:rsidR="00AC1D8D">
        <w:rPr>
          <w:color w:val="000000" w:themeColor="text1"/>
        </w:rPr>
        <w:t xml:space="preserve">der daraus basierenden Innovation </w:t>
      </w:r>
      <w:r w:rsidR="006B5791" w:rsidRPr="00AE31A5">
        <w:rPr>
          <w:color w:val="000000" w:themeColor="text1"/>
        </w:rPr>
        <w:t xml:space="preserve">ist eine vollständige Trennung von Mischtrichter und Übergabebereich zur Wolfeinheit. Dieser Bereich ist während Beladung und Mischprozess vollständig dicht durch einen Deckel geschlossen. </w:t>
      </w:r>
    </w:p>
    <w:p w:rsidR="00AE31A5" w:rsidRPr="00AE31A5" w:rsidRDefault="00AE31A5">
      <w:pPr>
        <w:pStyle w:val="StandardWeb"/>
        <w:spacing w:line="360" w:lineRule="auto"/>
        <w:rPr>
          <w:color w:val="000000" w:themeColor="text1"/>
        </w:rPr>
      </w:pPr>
    </w:p>
    <w:p w:rsidR="00825A4F" w:rsidRPr="00AE31A5" w:rsidRDefault="006B5791">
      <w:pPr>
        <w:pStyle w:val="StandardWeb"/>
        <w:spacing w:line="360" w:lineRule="auto"/>
        <w:rPr>
          <w:color w:val="000000" w:themeColor="text1"/>
        </w:rPr>
      </w:pPr>
      <w:r w:rsidRPr="00AE31A5">
        <w:rPr>
          <w:color w:val="000000" w:themeColor="text1"/>
        </w:rPr>
        <w:t xml:space="preserve">Durch </w:t>
      </w:r>
      <w:r w:rsidR="00AE31A5" w:rsidRPr="00AE31A5">
        <w:rPr>
          <w:color w:val="000000" w:themeColor="text1"/>
        </w:rPr>
        <w:t>zwei</w:t>
      </w:r>
      <w:r w:rsidRPr="00AE31A5">
        <w:rPr>
          <w:color w:val="000000" w:themeColor="text1"/>
        </w:rPr>
        <w:t xml:space="preserve"> separat steuerbare</w:t>
      </w:r>
      <w:r w:rsidR="007B4EF1">
        <w:rPr>
          <w:color w:val="000000" w:themeColor="text1"/>
        </w:rPr>
        <w:t xml:space="preserve"> </w:t>
      </w:r>
      <w:r w:rsidRPr="00AE31A5">
        <w:rPr>
          <w:color w:val="000000" w:themeColor="text1"/>
        </w:rPr>
        <w:t>Mischpaddel wird ein schonende</w:t>
      </w:r>
      <w:r w:rsidR="00CD66A2">
        <w:rPr>
          <w:color w:val="000000" w:themeColor="text1"/>
        </w:rPr>
        <w:t>r</w:t>
      </w:r>
      <w:r w:rsidRPr="00AE31A5">
        <w:rPr>
          <w:color w:val="000000" w:themeColor="text1"/>
        </w:rPr>
        <w:t xml:space="preserve"> </w:t>
      </w:r>
      <w:r w:rsidR="00E43A01" w:rsidRPr="00AE31A5">
        <w:rPr>
          <w:color w:val="000000" w:themeColor="text1"/>
        </w:rPr>
        <w:t>und sehr intensive</w:t>
      </w:r>
      <w:r w:rsidR="00CD66A2">
        <w:rPr>
          <w:color w:val="000000" w:themeColor="text1"/>
        </w:rPr>
        <w:t xml:space="preserve">r </w:t>
      </w:r>
      <w:r w:rsidR="00E43A01" w:rsidRPr="00AE31A5">
        <w:rPr>
          <w:color w:val="000000" w:themeColor="text1"/>
        </w:rPr>
        <w:t xml:space="preserve">Mischprozess erreicht, der sonst nur mit Mischern </w:t>
      </w:r>
      <w:r w:rsidR="007A284D" w:rsidRPr="00AE31A5">
        <w:rPr>
          <w:color w:val="000000" w:themeColor="text1"/>
        </w:rPr>
        <w:t>möglich ist</w:t>
      </w:r>
      <w:r w:rsidR="00E43A01" w:rsidRPr="00AE31A5">
        <w:rPr>
          <w:color w:val="000000" w:themeColor="text1"/>
        </w:rPr>
        <w:t xml:space="preserve">. Höhere Prozesssicherheit wird erreicht, es kommt nicht zu </w:t>
      </w:r>
      <w:r w:rsidR="001D7374">
        <w:rPr>
          <w:color w:val="000000" w:themeColor="text1"/>
        </w:rPr>
        <w:t xml:space="preserve">einer </w:t>
      </w:r>
      <w:r w:rsidR="00E43A01" w:rsidRPr="00AE31A5">
        <w:rPr>
          <w:color w:val="000000" w:themeColor="text1"/>
        </w:rPr>
        <w:t xml:space="preserve">Kontamination des Materials durch Handling, Zwischenlagerung oder erneutes Beladen. </w:t>
      </w:r>
    </w:p>
    <w:p w:rsidR="00173005" w:rsidRDefault="00173005">
      <w:pPr>
        <w:pStyle w:val="StandardWeb"/>
        <w:spacing w:line="360" w:lineRule="auto"/>
        <w:rPr>
          <w:color w:val="000000" w:themeColor="text1"/>
        </w:rPr>
      </w:pPr>
    </w:p>
    <w:p w:rsidR="004D7D5D" w:rsidRPr="00AE31A5" w:rsidRDefault="00E43A01">
      <w:pPr>
        <w:pStyle w:val="StandardWeb"/>
        <w:spacing w:line="360" w:lineRule="auto"/>
        <w:rPr>
          <w:b/>
          <w:bCs/>
          <w:color w:val="000000" w:themeColor="text1"/>
        </w:rPr>
      </w:pPr>
      <w:r w:rsidRPr="00AE31A5">
        <w:rPr>
          <w:b/>
          <w:bCs/>
          <w:color w:val="000000" w:themeColor="text1"/>
        </w:rPr>
        <w:lastRenderedPageBreak/>
        <w:t>Rohm</w:t>
      </w:r>
      <w:r w:rsidR="00B1438E" w:rsidRPr="00AE31A5">
        <w:rPr>
          <w:b/>
          <w:bCs/>
          <w:color w:val="000000" w:themeColor="text1"/>
        </w:rPr>
        <w:t xml:space="preserve">aterial </w:t>
      </w:r>
      <w:r w:rsidR="00AC1D8D">
        <w:rPr>
          <w:b/>
          <w:bCs/>
          <w:color w:val="000000" w:themeColor="text1"/>
        </w:rPr>
        <w:t xml:space="preserve">wird geschont </w:t>
      </w:r>
      <w:r w:rsidR="00B1438E" w:rsidRPr="00AE31A5">
        <w:rPr>
          <w:b/>
          <w:bCs/>
          <w:color w:val="000000" w:themeColor="text1"/>
        </w:rPr>
        <w:t xml:space="preserve"> </w:t>
      </w:r>
    </w:p>
    <w:p w:rsidR="00280FE6" w:rsidRPr="00AE31A5" w:rsidRDefault="00E43A01">
      <w:pPr>
        <w:spacing w:line="360" w:lineRule="auto"/>
        <w:rPr>
          <w:rFonts w:ascii="Times New Roman" w:hAnsi="Times New Roman"/>
          <w:color w:val="000000" w:themeColor="text1"/>
        </w:rPr>
      </w:pPr>
      <w:r w:rsidRPr="00AE31A5">
        <w:rPr>
          <w:rFonts w:ascii="Times New Roman" w:hAnsi="Times New Roman"/>
          <w:color w:val="000000" w:themeColor="text1"/>
        </w:rPr>
        <w:t xml:space="preserve">Der Mischprozess </w:t>
      </w:r>
      <w:r w:rsidR="00CD66A2">
        <w:rPr>
          <w:rFonts w:ascii="Times New Roman" w:hAnsi="Times New Roman"/>
          <w:color w:val="000000" w:themeColor="text1"/>
        </w:rPr>
        <w:t>ver</w:t>
      </w:r>
      <w:r w:rsidRPr="00AE31A5">
        <w:rPr>
          <w:rFonts w:ascii="Times New Roman" w:hAnsi="Times New Roman"/>
          <w:color w:val="000000" w:themeColor="text1"/>
        </w:rPr>
        <w:t>läuft besonders schonend und intensiv. Die Übergabe zur Fleischschnecke erfolgt über eine eigens für diesen Mischwolf entwickelte Zubringerschnecke.</w:t>
      </w:r>
      <w:r w:rsidR="00CD66A2">
        <w:rPr>
          <w:rFonts w:ascii="Times New Roman" w:hAnsi="Times New Roman"/>
          <w:color w:val="000000" w:themeColor="text1"/>
        </w:rPr>
        <w:t xml:space="preserve"> </w:t>
      </w:r>
      <w:r w:rsidR="00B1438E" w:rsidRPr="00AE31A5">
        <w:rPr>
          <w:rFonts w:ascii="Times New Roman" w:hAnsi="Times New Roman"/>
          <w:color w:val="000000" w:themeColor="text1"/>
        </w:rPr>
        <w:t>So ist auch die Verarbeitung empfindlicher Rohmaterialien problemlos möglich. Der Mischwolf U 200 von K+G Wetter</w:t>
      </w:r>
      <w:r w:rsidRPr="00AE31A5">
        <w:rPr>
          <w:rFonts w:ascii="Times New Roman" w:hAnsi="Times New Roman"/>
          <w:color w:val="000000" w:themeColor="text1"/>
        </w:rPr>
        <w:t xml:space="preserve"> eignet sich für viele Anwendungen, insbesondere wenn es um exzellent</w:t>
      </w:r>
      <w:r w:rsidR="007A284D" w:rsidRPr="00AE31A5">
        <w:rPr>
          <w:rFonts w:ascii="Times New Roman" w:hAnsi="Times New Roman"/>
          <w:color w:val="000000" w:themeColor="text1"/>
        </w:rPr>
        <w:t>e</w:t>
      </w:r>
      <w:r w:rsidRPr="00AE31A5">
        <w:rPr>
          <w:rFonts w:ascii="Times New Roman" w:hAnsi="Times New Roman"/>
          <w:color w:val="000000" w:themeColor="text1"/>
        </w:rPr>
        <w:t xml:space="preserve"> und gleichmäßige</w:t>
      </w:r>
      <w:r w:rsidR="00280FE6" w:rsidRPr="00AE31A5">
        <w:rPr>
          <w:rFonts w:ascii="Times New Roman" w:hAnsi="Times New Roman"/>
          <w:color w:val="000000" w:themeColor="text1"/>
        </w:rPr>
        <w:t xml:space="preserve"> Mischergebnis</w:t>
      </w:r>
      <w:r w:rsidR="007A284D" w:rsidRPr="00AE31A5">
        <w:rPr>
          <w:rFonts w:ascii="Times New Roman" w:hAnsi="Times New Roman"/>
          <w:color w:val="000000" w:themeColor="text1"/>
        </w:rPr>
        <w:t>se</w:t>
      </w:r>
      <w:r w:rsidR="00280FE6" w:rsidRPr="00AE31A5">
        <w:rPr>
          <w:rFonts w:ascii="Times New Roman" w:hAnsi="Times New Roman"/>
          <w:color w:val="000000" w:themeColor="text1"/>
        </w:rPr>
        <w:t xml:space="preserve"> geht. Besonders bei standardisierten Anwendungen wi</w:t>
      </w:r>
      <w:r w:rsidR="007A284D" w:rsidRPr="00AE31A5">
        <w:rPr>
          <w:rFonts w:ascii="Times New Roman" w:hAnsi="Times New Roman"/>
          <w:color w:val="000000" w:themeColor="text1"/>
        </w:rPr>
        <w:t xml:space="preserve">e </w:t>
      </w:r>
      <w:proofErr w:type="spellStart"/>
      <w:r w:rsidR="007A284D" w:rsidRPr="00AE31A5">
        <w:rPr>
          <w:rFonts w:ascii="Times New Roman" w:hAnsi="Times New Roman"/>
          <w:color w:val="000000" w:themeColor="text1"/>
        </w:rPr>
        <w:t>Burgern</w:t>
      </w:r>
      <w:proofErr w:type="spellEnd"/>
      <w:r w:rsidR="007A284D" w:rsidRPr="00AE31A5">
        <w:rPr>
          <w:rFonts w:ascii="Times New Roman" w:hAnsi="Times New Roman"/>
          <w:color w:val="000000" w:themeColor="text1"/>
        </w:rPr>
        <w:t>, Rohwurstprodukten, Kebab usw.</w:t>
      </w:r>
      <w:r w:rsidR="00280FE6" w:rsidRPr="00AE31A5">
        <w:rPr>
          <w:rFonts w:ascii="Times New Roman" w:hAnsi="Times New Roman"/>
          <w:color w:val="000000" w:themeColor="text1"/>
        </w:rPr>
        <w:t xml:space="preserve"> zeigt der MW 200 seine Stärken.</w:t>
      </w:r>
    </w:p>
    <w:p w:rsidR="00AE31A5" w:rsidRPr="00AE31A5" w:rsidRDefault="00AE31A5">
      <w:pPr>
        <w:spacing w:line="360" w:lineRule="auto"/>
        <w:rPr>
          <w:rFonts w:ascii="Times New Roman" w:hAnsi="Times New Roman"/>
          <w:color w:val="000000" w:themeColor="text1"/>
        </w:rPr>
      </w:pPr>
    </w:p>
    <w:p w:rsidR="00280FE6" w:rsidRPr="00AE31A5" w:rsidRDefault="00280FE6">
      <w:pPr>
        <w:spacing w:line="360" w:lineRule="auto"/>
        <w:rPr>
          <w:rFonts w:ascii="Times New Roman" w:hAnsi="Times New Roman"/>
          <w:color w:val="000000" w:themeColor="text1"/>
        </w:rPr>
      </w:pPr>
      <w:r w:rsidRPr="00AE31A5">
        <w:rPr>
          <w:rFonts w:ascii="Times New Roman" w:hAnsi="Times New Roman"/>
          <w:color w:val="000000" w:themeColor="text1"/>
        </w:rPr>
        <w:t xml:space="preserve">Die Reproduzierbarkeit der Ergebnisse kann durch die Rezepturverwaltungs-Software </w:t>
      </w:r>
      <w:proofErr w:type="spellStart"/>
      <w:r w:rsidRPr="00AE31A5">
        <w:rPr>
          <w:rFonts w:ascii="Times New Roman" w:hAnsi="Times New Roman"/>
          <w:color w:val="000000" w:themeColor="text1"/>
        </w:rPr>
        <w:t>CutControl</w:t>
      </w:r>
      <w:proofErr w:type="spellEnd"/>
      <w:r w:rsidRPr="00AE31A5">
        <w:rPr>
          <w:rFonts w:ascii="Times New Roman" w:hAnsi="Times New Roman"/>
          <w:color w:val="000000" w:themeColor="text1"/>
        </w:rPr>
        <w:t xml:space="preserve"> </w:t>
      </w:r>
      <w:r w:rsidR="007A284D" w:rsidRPr="00AE31A5">
        <w:rPr>
          <w:rFonts w:ascii="Times New Roman" w:hAnsi="Times New Roman"/>
          <w:color w:val="000000" w:themeColor="text1"/>
        </w:rPr>
        <w:t>sichergestellt werden, indem abgespeicherte Mischprozesse abgerufen werden.</w:t>
      </w:r>
    </w:p>
    <w:p w:rsidR="004D7D5D" w:rsidRPr="00AE31A5" w:rsidRDefault="00B1438E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AE31A5">
        <w:rPr>
          <w:rFonts w:ascii="Times New Roman" w:hAnsi="Times New Roman"/>
          <w:color w:val="000000" w:themeColor="text1"/>
        </w:rPr>
        <w:t>Die leichte Reinigung sämtlicher Maschinenteile sorgt für eine immense Zeitersparnis, zusätzliche Sicherheit und Hygiene.</w:t>
      </w:r>
    </w:p>
    <w:p w:rsidR="004D7D5D" w:rsidRPr="00AE31A5" w:rsidRDefault="004D7D5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80FE6" w:rsidRPr="00AE31A5" w:rsidRDefault="00B1438E">
      <w:pPr>
        <w:spacing w:line="360" w:lineRule="auto"/>
        <w:rPr>
          <w:rFonts w:ascii="Times New Roman" w:hAnsi="Times New Roman"/>
          <w:color w:val="000000" w:themeColor="text1"/>
        </w:rPr>
      </w:pPr>
      <w:r w:rsidRPr="00AE31A5">
        <w:rPr>
          <w:rFonts w:ascii="Times New Roman" w:hAnsi="Times New Roman"/>
          <w:color w:val="000000" w:themeColor="text1"/>
        </w:rPr>
        <w:t>Ein schwenkbarer Touchscreen ermöglicht die flexible und intuitive Bedienung der Maschine</w:t>
      </w:r>
      <w:r w:rsidR="00AE31A5" w:rsidRPr="00AE31A5">
        <w:rPr>
          <w:rFonts w:ascii="Times New Roman" w:hAnsi="Times New Roman"/>
          <w:color w:val="000000" w:themeColor="text1"/>
        </w:rPr>
        <w:t xml:space="preserve">. </w:t>
      </w:r>
      <w:r w:rsidRPr="00AE31A5">
        <w:rPr>
          <w:rFonts w:ascii="Times New Roman" w:hAnsi="Times New Roman"/>
          <w:color w:val="000000" w:themeColor="text1"/>
        </w:rPr>
        <w:t>Wie alle Maschine</w:t>
      </w:r>
      <w:r w:rsidR="007A284D" w:rsidRPr="00AE31A5">
        <w:rPr>
          <w:rFonts w:ascii="Times New Roman" w:hAnsi="Times New Roman"/>
          <w:color w:val="000000" w:themeColor="text1"/>
        </w:rPr>
        <w:t>n</w:t>
      </w:r>
      <w:r w:rsidRPr="00AE31A5">
        <w:rPr>
          <w:rFonts w:ascii="Times New Roman" w:hAnsi="Times New Roman"/>
          <w:color w:val="000000" w:themeColor="text1"/>
        </w:rPr>
        <w:t xml:space="preserve"> von K+G Wetter besticht auch der Mischwolf U 200 durch seine Flexibilität: Er kann mit vielen zusätzlichen Extras</w:t>
      </w:r>
      <w:r w:rsidR="00280FE6" w:rsidRPr="00AE31A5">
        <w:rPr>
          <w:rFonts w:ascii="Times New Roman" w:hAnsi="Times New Roman"/>
          <w:color w:val="000000" w:themeColor="text1"/>
        </w:rPr>
        <w:t xml:space="preserve"> wie Wasserdosierung, CO2 Kühlung usw. </w:t>
      </w:r>
      <w:r w:rsidRPr="00AE31A5">
        <w:rPr>
          <w:rFonts w:ascii="Times New Roman" w:hAnsi="Times New Roman"/>
          <w:color w:val="000000" w:themeColor="text1"/>
        </w:rPr>
        <w:t>ausgestattet</w:t>
      </w:r>
      <w:r w:rsidR="00280FE6" w:rsidRPr="00AE31A5">
        <w:rPr>
          <w:rFonts w:ascii="Times New Roman" w:hAnsi="Times New Roman"/>
          <w:color w:val="000000" w:themeColor="text1"/>
        </w:rPr>
        <w:t xml:space="preserve"> werden und so auf die individuellen Bedürfnisse zugeschnitten werden. Durch den geschlossenen Mischtrichter können nun sogar Anwendungen ermöglicht werden, die bisher nicht mit Mischwölfen möglich waren</w:t>
      </w:r>
      <w:r w:rsidR="007B4EF1">
        <w:rPr>
          <w:rFonts w:ascii="Times New Roman" w:hAnsi="Times New Roman"/>
          <w:color w:val="000000" w:themeColor="text1"/>
        </w:rPr>
        <w:t>, beispielsweise</w:t>
      </w:r>
      <w:r w:rsidR="00280FE6" w:rsidRPr="00AE31A5">
        <w:rPr>
          <w:rFonts w:ascii="Times New Roman" w:hAnsi="Times New Roman"/>
          <w:color w:val="000000" w:themeColor="text1"/>
        </w:rPr>
        <w:t xml:space="preserve"> </w:t>
      </w:r>
      <w:r w:rsidR="007B4EF1">
        <w:rPr>
          <w:rFonts w:ascii="Times New Roman" w:hAnsi="Times New Roman"/>
          <w:color w:val="000000" w:themeColor="text1"/>
        </w:rPr>
        <w:t xml:space="preserve">die </w:t>
      </w:r>
      <w:r w:rsidR="00280FE6" w:rsidRPr="00AE31A5">
        <w:rPr>
          <w:rFonts w:ascii="Times New Roman" w:hAnsi="Times New Roman"/>
          <w:color w:val="000000" w:themeColor="text1"/>
        </w:rPr>
        <w:t>verlustfreie Zugabe von flüssigen Ingredienzien oder auch das Massieren von Muskelfleisch unter Lakeeinsatz.</w:t>
      </w:r>
    </w:p>
    <w:p w:rsidR="00041041" w:rsidRDefault="00041041">
      <w:pPr>
        <w:spacing w:line="360" w:lineRule="auto"/>
        <w:rPr>
          <w:rFonts w:ascii="Times New Roman" w:hAnsi="Times New Roman"/>
          <w:color w:val="000000" w:themeColor="text1"/>
        </w:rPr>
      </w:pPr>
      <w:r w:rsidRPr="00AE31A5">
        <w:rPr>
          <w:rFonts w:ascii="Times New Roman" w:hAnsi="Times New Roman"/>
          <w:color w:val="000000" w:themeColor="text1"/>
        </w:rPr>
        <w:t xml:space="preserve">Natürlich ist auch die Linienintegration </w:t>
      </w:r>
      <w:r w:rsidR="007B4EF1">
        <w:rPr>
          <w:rFonts w:ascii="Times New Roman" w:hAnsi="Times New Roman"/>
          <w:color w:val="000000" w:themeColor="text1"/>
        </w:rPr>
        <w:t>problemlos</w:t>
      </w:r>
      <w:r w:rsidRPr="00AE31A5">
        <w:rPr>
          <w:rFonts w:ascii="Times New Roman" w:hAnsi="Times New Roman"/>
          <w:color w:val="000000" w:themeColor="text1"/>
        </w:rPr>
        <w:t xml:space="preserve"> möglich.</w:t>
      </w: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1D7374" w:rsidRDefault="001D7374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Pr="00AC1D8D" w:rsidRDefault="00AC1D8D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AC1D8D">
        <w:rPr>
          <w:rFonts w:ascii="Times New Roman" w:hAnsi="Times New Roman"/>
          <w:b/>
          <w:bCs/>
          <w:color w:val="000000" w:themeColor="text1"/>
        </w:rPr>
        <w:lastRenderedPageBreak/>
        <w:t xml:space="preserve">Pressefoto 1: </w:t>
      </w: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2657965" cy="2235200"/>
            <wp:effectExtent l="0" t="0" r="0" b="0"/>
            <wp:docPr id="1" name="Grafik 1" descr="Ein Bild, das klein, weiß, Koffer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-U-200_front-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83" cy="225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8D" w:rsidRPr="00AC1D8D" w:rsidRDefault="00AC1D8D" w:rsidP="00AC1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C1D8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© K+G Wetter </w:t>
      </w:r>
    </w:p>
    <w:p w:rsidR="00AC1D8D" w:rsidRDefault="00AC1D8D" w:rsidP="00AC1D8D">
      <w:pPr>
        <w:pStyle w:val="StandardWeb"/>
        <w:spacing w:line="360" w:lineRule="auto"/>
        <w:rPr>
          <w:color w:val="000000" w:themeColor="text1"/>
        </w:rPr>
      </w:pPr>
      <w:r w:rsidRPr="00AC1D8D">
        <w:rPr>
          <w:rFonts w:eastAsia="Times New Roman" w:cs="Times New Roman"/>
          <w:color w:val="auto"/>
          <w:bdr w:val="none" w:sz="0" w:space="0" w:color="auto"/>
        </w:rPr>
        <w:t xml:space="preserve">Bildunterschrift: Beim Mischwolf U 200 von K+G Wetter sind Mischteil und Wolfsteil komplett voneinander getrennt verbaut. </w:t>
      </w:r>
      <w:r w:rsidRPr="00AE31A5">
        <w:rPr>
          <w:color w:val="000000" w:themeColor="text1"/>
        </w:rPr>
        <w:t xml:space="preserve">Das Verfahren ist offiziell durch das Deutsche Patent- und Markenamt geschützt. </w:t>
      </w:r>
    </w:p>
    <w:p w:rsidR="00AC1D8D" w:rsidRPr="00AC1D8D" w:rsidRDefault="00AC1D8D" w:rsidP="00AC1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Pr="00AC1D8D" w:rsidRDefault="00AC1D8D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AC1D8D">
        <w:rPr>
          <w:rFonts w:ascii="Times New Roman" w:hAnsi="Times New Roman"/>
          <w:b/>
          <w:bCs/>
          <w:color w:val="000000" w:themeColor="text1"/>
        </w:rPr>
        <w:t xml:space="preserve">Pressefoto 2: </w:t>
      </w: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2590800" cy="1725168"/>
            <wp:effectExtent l="0" t="0" r="0" b="2540"/>
            <wp:docPr id="2" name="Grafik 2" descr="Ein Bild, das drinnen, Ebene, Foto, klei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W-U-200_Mischwelle-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69" cy="17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8D" w:rsidRPr="00AC1D8D" w:rsidRDefault="00AC1D8D" w:rsidP="00AC1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C1D8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© K+G Wetter </w:t>
      </w:r>
    </w:p>
    <w:p w:rsidR="00AC1D8D" w:rsidRPr="00AC1D8D" w:rsidRDefault="00AC1D8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1D8D">
        <w:rPr>
          <w:rFonts w:ascii="Times New Roman" w:hAnsi="Times New Roman" w:cs="Times New Roman"/>
          <w:color w:val="000000" w:themeColor="text1"/>
        </w:rPr>
        <w:t xml:space="preserve">Bildunterschrift: Durch zwei separat steuerbare Mischpaddel wird ein </w:t>
      </w:r>
      <w:r w:rsidR="00C5746A">
        <w:rPr>
          <w:rFonts w:ascii="Times New Roman" w:hAnsi="Times New Roman" w:cs="Times New Roman"/>
          <w:color w:val="000000" w:themeColor="text1"/>
        </w:rPr>
        <w:t xml:space="preserve">besonders </w:t>
      </w:r>
      <w:r w:rsidRPr="00AC1D8D">
        <w:rPr>
          <w:rFonts w:ascii="Times New Roman" w:hAnsi="Times New Roman" w:cs="Times New Roman"/>
          <w:color w:val="000000" w:themeColor="text1"/>
        </w:rPr>
        <w:t>schonender und sehr intensiver Mischprozess erreicht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C5746A" w:rsidRDefault="00C5746A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Pr="00AC1D8D" w:rsidRDefault="00AC1D8D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AC1D8D">
        <w:rPr>
          <w:rFonts w:ascii="Times New Roman" w:hAnsi="Times New Roman"/>
          <w:b/>
          <w:bCs/>
          <w:color w:val="000000" w:themeColor="text1"/>
        </w:rPr>
        <w:lastRenderedPageBreak/>
        <w:t xml:space="preserve">Pressefoto 3: </w:t>
      </w:r>
    </w:p>
    <w:p w:rsidR="00AC1D8D" w:rsidRDefault="00AC1D8D" w:rsidP="00AC1D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7A71529" wp14:editId="3FE3B563">
            <wp:extent cx="2542990" cy="1693333"/>
            <wp:effectExtent l="0" t="0" r="0" b="0"/>
            <wp:docPr id="3" name="Grafik 3" descr="Ein Bild, das drinnen, Ausguss, Ebene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-U-200_Zubringerschnecke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317" cy="1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8D" w:rsidRPr="00AC1D8D" w:rsidRDefault="00AC1D8D" w:rsidP="00AC1D8D">
      <w:pPr>
        <w:spacing w:line="360" w:lineRule="auto"/>
        <w:rPr>
          <w:rFonts w:ascii="Times New Roman" w:hAnsi="Times New Roman"/>
          <w:color w:val="000000" w:themeColor="text1"/>
        </w:rPr>
      </w:pPr>
      <w:r w:rsidRPr="00AC1D8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© K+G Wetter </w:t>
      </w: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C1D8D" w:rsidRDefault="00AC1D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Bildunterschrift: Die ausgefeilte Konstruktion macht den Unterschied: </w:t>
      </w:r>
      <w:r w:rsidRPr="00AE31A5">
        <w:rPr>
          <w:rFonts w:ascii="Times New Roman" w:hAnsi="Times New Roman"/>
          <w:color w:val="000000" w:themeColor="text1"/>
        </w:rPr>
        <w:t>Der Mischwolf U 200 eignet sich für viele Anwendungen</w:t>
      </w:r>
      <w:r>
        <w:rPr>
          <w:rFonts w:ascii="Times New Roman" w:hAnsi="Times New Roman"/>
          <w:color w:val="000000" w:themeColor="text1"/>
        </w:rPr>
        <w:t>. Er sorgt für besonders hochwertige</w:t>
      </w:r>
      <w:r w:rsidRPr="00AE31A5">
        <w:rPr>
          <w:rFonts w:ascii="Times New Roman" w:hAnsi="Times New Roman"/>
          <w:color w:val="000000" w:themeColor="text1"/>
        </w:rPr>
        <w:t xml:space="preserve"> und </w:t>
      </w:r>
      <w:r>
        <w:rPr>
          <w:rFonts w:ascii="Times New Roman" w:hAnsi="Times New Roman"/>
          <w:color w:val="000000" w:themeColor="text1"/>
        </w:rPr>
        <w:t>homogene</w:t>
      </w:r>
      <w:r w:rsidRPr="00AE31A5">
        <w:rPr>
          <w:rFonts w:ascii="Times New Roman" w:hAnsi="Times New Roman"/>
          <w:color w:val="000000" w:themeColor="text1"/>
        </w:rPr>
        <w:t xml:space="preserve"> Mischergebnisse.</w:t>
      </w:r>
    </w:p>
    <w:p w:rsidR="00AC1D8D" w:rsidRPr="00AE31A5" w:rsidRDefault="00AC1D8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4D7D5D" w:rsidRPr="00AE31A5" w:rsidRDefault="004D7D5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D7D5D" w:rsidRDefault="004D7D5D">
      <w:pPr>
        <w:spacing w:line="360" w:lineRule="auto"/>
        <w:rPr>
          <w:rFonts w:ascii="Times New Roman" w:eastAsia="Times New Roman" w:hAnsi="Times New Roman" w:cs="Times New Roman"/>
        </w:rPr>
      </w:pPr>
    </w:p>
    <w:p w:rsidR="004D7D5D" w:rsidRDefault="00B1438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K+G WETTER GmbH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K+G Wetter ist weltweit gefragter Partner für die Herstellung von hochwertigen und zuverlässigen Maschinen für die Fleischverarbeitung. K+G Wetter entwickelt fortschrittliche Kutter, Wölfe und Mischer für Metzger und Facharbeiter aus Handwerk und Industrie. Durch ihre ausgefeilte Technologie und qualitativ hochwertige Verarbeitung tragen die Maschinen von K+G Wetter maßgeblich zum Unternehmenserfolg der Kunden bei. Als weltbekannte Marke steht das Unternehmen aus dem hessischen Biedenkopf-</w:t>
      </w:r>
      <w:proofErr w:type="spellStart"/>
      <w:r>
        <w:rPr>
          <w:rFonts w:ascii="Times New Roman" w:hAnsi="Times New Roman"/>
        </w:rPr>
        <w:t>Breidenstein</w:t>
      </w:r>
      <w:proofErr w:type="spellEnd"/>
      <w:r>
        <w:rPr>
          <w:rFonts w:ascii="Times New Roman" w:hAnsi="Times New Roman"/>
        </w:rPr>
        <w:t xml:space="preserve"> seinen Kunden mit einer persönlichen und individuellen Beratung zur Seite. </w:t>
      </w:r>
    </w:p>
    <w:p w:rsidR="004D7D5D" w:rsidRDefault="00A554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hyperlink r:id="rId9" w:history="1">
        <w:r w:rsidR="00B1438E">
          <w:rPr>
            <w:rStyle w:val="Hyperlink0"/>
            <w:rFonts w:eastAsia="Arial Unicode MS"/>
          </w:rPr>
          <w:t>www.kgwetter.de</w:t>
        </w:r>
      </w:hyperlink>
    </w:p>
    <w:p w:rsidR="004D7D5D" w:rsidRDefault="004D7D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C5746A" w:rsidRDefault="00C5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C5746A" w:rsidRDefault="00C5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C5746A" w:rsidRDefault="00C5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Kontaktinformationen: 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K+G WETTER GmbH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Goldbergstrasse</w:t>
      </w:r>
      <w:proofErr w:type="spellEnd"/>
      <w:r>
        <w:rPr>
          <w:rFonts w:ascii="Times New Roman" w:hAnsi="Times New Roman"/>
        </w:rPr>
        <w:t xml:space="preserve"> 21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Hyperlink0"/>
          <w:rFonts w:eastAsia="Arial Unicode MS"/>
        </w:rPr>
      </w:pPr>
      <w:r>
        <w:rPr>
          <w:rFonts w:ascii="Times New Roman" w:hAnsi="Times New Roman"/>
        </w:rPr>
        <w:t>35216 Biedenkopf-</w:t>
      </w:r>
      <w:proofErr w:type="spellStart"/>
      <w:r>
        <w:rPr>
          <w:rFonts w:ascii="Times New Roman" w:hAnsi="Times New Roman"/>
        </w:rPr>
        <w:t>Breidenstein</w:t>
      </w:r>
      <w:proofErr w:type="spellEnd"/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Style w:val="Hyperlink0"/>
          <w:rFonts w:eastAsia="Arial Unicode MS"/>
        </w:rPr>
        <w:t>www.kgwetter.de</w:t>
      </w:r>
    </w:p>
    <w:p w:rsidR="004D7D5D" w:rsidRDefault="004D7D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:rsidR="004D7D5D" w:rsidRDefault="004D7D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Ihre Ansprechpartnerin: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Katharina Hennig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PR/Media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T. +49 (0) 2 </w:t>
      </w:r>
      <w:proofErr w:type="gramStart"/>
      <w:r>
        <w:rPr>
          <w:rFonts w:ascii="Times New Roman" w:hAnsi="Times New Roman"/>
        </w:rPr>
        <w:t>71 .</w:t>
      </w:r>
      <w:proofErr w:type="gramEnd"/>
      <w:r>
        <w:rPr>
          <w:rFonts w:ascii="Times New Roman" w:hAnsi="Times New Roman"/>
        </w:rPr>
        <w:t xml:space="preserve"> 77 00 16 – 160 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F.  +49 (0) 2 </w:t>
      </w:r>
      <w:proofErr w:type="gramStart"/>
      <w:r>
        <w:rPr>
          <w:rFonts w:ascii="Times New Roman" w:hAnsi="Times New Roman"/>
        </w:rPr>
        <w:t>71 .</w:t>
      </w:r>
      <w:proofErr w:type="gramEnd"/>
      <w:r>
        <w:rPr>
          <w:rFonts w:ascii="Times New Roman" w:hAnsi="Times New Roman"/>
        </w:rPr>
        <w:t xml:space="preserve"> 77 00 16 - 29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Hyperlink0"/>
          <w:rFonts w:eastAsia="Arial Unicode MS"/>
        </w:rPr>
      </w:pPr>
      <w:r>
        <w:rPr>
          <w:rFonts w:ascii="Times New Roman" w:hAnsi="Times New Roman"/>
        </w:rPr>
        <w:t>k.hennig@psv-neo.de</w:t>
      </w:r>
    </w:p>
    <w:p w:rsidR="004D7D5D" w:rsidRDefault="00B143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</w:pPr>
      <w:r>
        <w:rPr>
          <w:rStyle w:val="Hyperlink0"/>
          <w:rFonts w:eastAsia="Arial Unicode MS"/>
        </w:rPr>
        <w:t>www.psv-marketing.de</w:t>
      </w:r>
    </w:p>
    <w:sectPr w:rsidR="004D7D5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434" w:rsidRDefault="00A55434">
      <w:r>
        <w:separator/>
      </w:r>
    </w:p>
  </w:endnote>
  <w:endnote w:type="continuationSeparator" w:id="0">
    <w:p w:rsidR="00A55434" w:rsidRDefault="00A5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7D5D" w:rsidRDefault="004D7D5D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434" w:rsidRDefault="00A55434">
      <w:r>
        <w:separator/>
      </w:r>
    </w:p>
  </w:footnote>
  <w:footnote w:type="continuationSeparator" w:id="0">
    <w:p w:rsidR="00A55434" w:rsidRDefault="00A5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7D5D" w:rsidRDefault="004D7D5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5D"/>
    <w:rsid w:val="00041041"/>
    <w:rsid w:val="00173005"/>
    <w:rsid w:val="001D7374"/>
    <w:rsid w:val="00217A6D"/>
    <w:rsid w:val="00280FE6"/>
    <w:rsid w:val="00292663"/>
    <w:rsid w:val="002F7226"/>
    <w:rsid w:val="0030615B"/>
    <w:rsid w:val="004D7D5D"/>
    <w:rsid w:val="0050235F"/>
    <w:rsid w:val="006B5791"/>
    <w:rsid w:val="007A284D"/>
    <w:rsid w:val="007B4EF1"/>
    <w:rsid w:val="00825A4F"/>
    <w:rsid w:val="00A55434"/>
    <w:rsid w:val="00AC1D8D"/>
    <w:rsid w:val="00AE31A5"/>
    <w:rsid w:val="00B1438E"/>
    <w:rsid w:val="00B26C71"/>
    <w:rsid w:val="00C5746A"/>
    <w:rsid w:val="00C7687E"/>
    <w:rsid w:val="00CD66A2"/>
    <w:rsid w:val="00DF5A11"/>
    <w:rsid w:val="00E43A01"/>
    <w:rsid w:val="00F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FA1C"/>
  <w15:docId w15:val="{177F1D68-7839-434F-9A37-C171E89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80"/>
      <w:u w:val="single" w:color="000080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00"/>
      <w:u w:val="none"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38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387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gwett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Schlosser</dc:creator>
  <cp:lastModifiedBy>Katharina Hennig</cp:lastModifiedBy>
  <cp:revision>11</cp:revision>
  <dcterms:created xsi:type="dcterms:W3CDTF">2020-05-27T13:11:00Z</dcterms:created>
  <dcterms:modified xsi:type="dcterms:W3CDTF">2020-06-05T10:50:00Z</dcterms:modified>
</cp:coreProperties>
</file>