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8C4" w:rsidRPr="000448C4" w:rsidRDefault="000448C4" w:rsidP="000448C4">
      <w:pPr>
        <w:autoSpaceDE w:val="0"/>
        <w:spacing w:line="360" w:lineRule="auto"/>
        <w:rPr>
          <w:rFonts w:ascii="Times New Roman" w:eastAsia="TimesNewRomanPSMT" w:hAnsi="Times New Roman"/>
          <w:color w:val="000000"/>
          <w:szCs w:val="22"/>
        </w:rPr>
      </w:pPr>
      <w:r w:rsidRPr="000448C4">
        <w:rPr>
          <w:rFonts w:ascii="Times New Roman" w:eastAsia="TimesNewRomanPSMT" w:hAnsi="Times New Roman"/>
          <w:color w:val="000000"/>
          <w:sz w:val="44"/>
          <w:szCs w:val="44"/>
        </w:rPr>
        <w:t>PRESS RELEASE</w:t>
      </w:r>
    </w:p>
    <w:p w:rsidR="000448C4" w:rsidRPr="000448C4" w:rsidRDefault="000448C4" w:rsidP="000448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Cs w:val="22"/>
        </w:rPr>
      </w:pPr>
      <w:r w:rsidRPr="000448C4">
        <w:rPr>
          <w:rFonts w:ascii="Times New Roman" w:eastAsia="TimesNewRomanPSMT" w:hAnsi="Times New Roman"/>
          <w:color w:val="000000"/>
          <w:szCs w:val="22"/>
        </w:rPr>
        <w:t>K+G WETTER GmbH</w:t>
      </w:r>
    </w:p>
    <w:p w:rsidR="000448C4" w:rsidRPr="000448C4" w:rsidRDefault="000448C4" w:rsidP="000448C4">
      <w:pPr>
        <w:spacing w:line="360" w:lineRule="auto"/>
        <w:outlineLvl w:val="0"/>
        <w:rPr>
          <w:rFonts w:ascii="Times New Roman" w:eastAsia="Calibri" w:hAnsi="Times New Roman"/>
          <w:bCs/>
          <w:sz w:val="24"/>
          <w:lang w:eastAsia="en-GB" w:bidi="en-GB"/>
        </w:rPr>
      </w:pPr>
    </w:p>
    <w:p w:rsidR="00A70E86" w:rsidRPr="00A70E86" w:rsidRDefault="00A70E86" w:rsidP="00A70E86">
      <w:pPr>
        <w:spacing w:line="360" w:lineRule="auto"/>
        <w:rPr>
          <w:rFonts w:ascii="Times New Roman" w:eastAsia="TimesNewRomanPSMT" w:hAnsi="Times New Roman"/>
          <w:color w:val="000000"/>
          <w:sz w:val="24"/>
        </w:rPr>
      </w:pPr>
      <w:r w:rsidRPr="00A70E86">
        <w:rPr>
          <w:rFonts w:ascii="Times New Roman" w:eastAsia="TimesNewRomanPSMT" w:hAnsi="Times New Roman"/>
          <w:color w:val="000000"/>
          <w:sz w:val="24"/>
        </w:rPr>
        <w:t>Hyg</w:t>
      </w:r>
      <w:r w:rsidR="00CB2CD3">
        <w:rPr>
          <w:rFonts w:ascii="Times New Roman" w:eastAsia="TimesNewRomanPSMT" w:hAnsi="Times New Roman"/>
          <w:color w:val="000000"/>
          <w:sz w:val="24"/>
        </w:rPr>
        <w:t>i</w:t>
      </w:r>
      <w:r w:rsidRPr="00A70E86">
        <w:rPr>
          <w:rFonts w:ascii="Times New Roman" w:eastAsia="TimesNewRomanPSMT" w:hAnsi="Times New Roman"/>
          <w:color w:val="000000"/>
          <w:sz w:val="24"/>
        </w:rPr>
        <w:t>enic Secure</w:t>
      </w:r>
    </w:p>
    <w:p w:rsidR="00A70E86" w:rsidRPr="00A70E86" w:rsidRDefault="00A70E86" w:rsidP="00A70E86">
      <w:pPr>
        <w:spacing w:line="360" w:lineRule="auto"/>
        <w:rPr>
          <w:rFonts w:ascii="Times New Roman" w:eastAsia="TimesNewRomanPS-BoldMT" w:hAnsi="Times New Roman"/>
          <w:b/>
          <w:bCs/>
          <w:color w:val="000000"/>
          <w:sz w:val="32"/>
          <w:szCs w:val="32"/>
        </w:rPr>
      </w:pPr>
      <w:r w:rsidRPr="00A70E86">
        <w:rPr>
          <w:rFonts w:ascii="Times New Roman" w:hAnsi="Times New Roman"/>
          <w:b/>
          <w:bCs/>
          <w:color w:val="000000"/>
          <w:sz w:val="32"/>
          <w:szCs w:val="32"/>
        </w:rPr>
        <w:t xml:space="preserve">New generation of industrial bowl cutters sets powerful standards </w:t>
      </w:r>
    </w:p>
    <w:p w:rsidR="00A70E86" w:rsidRPr="00A70E86" w:rsidRDefault="00A70E86" w:rsidP="00A70E86">
      <w:pPr>
        <w:spacing w:line="360" w:lineRule="auto"/>
        <w:rPr>
          <w:rFonts w:ascii="Times New Roman" w:eastAsia="TimesNewRomanPS-BoldMT" w:hAnsi="Times New Roman"/>
          <w:b/>
          <w:bCs/>
          <w:color w:val="000000"/>
          <w:sz w:val="32"/>
          <w:szCs w:val="32"/>
        </w:rPr>
      </w:pPr>
      <w:r w:rsidRPr="00A70E86">
        <w:rPr>
          <w:rFonts w:ascii="Times New Roman" w:hAnsi="Times New Roman"/>
          <w:b/>
          <w:bCs/>
          <w:color w:val="000000"/>
          <w:sz w:val="32"/>
          <w:szCs w:val="32"/>
        </w:rPr>
        <w:t>with faster processes and improved hygiene</w:t>
      </w:r>
    </w:p>
    <w:p w:rsidR="00A70E86" w:rsidRPr="00A70E86" w:rsidRDefault="00A70E86" w:rsidP="00A70E86">
      <w:pPr>
        <w:spacing w:line="360" w:lineRule="auto"/>
        <w:rPr>
          <w:rFonts w:ascii="Times New Roman" w:eastAsia="TimesNewRomanPSMT" w:hAnsi="Times New Roman"/>
          <w:b/>
          <w:color w:val="000000"/>
          <w:sz w:val="24"/>
        </w:rPr>
      </w:pPr>
      <w:r w:rsidRPr="00A70E86">
        <w:rPr>
          <w:rFonts w:ascii="Times New Roman" w:eastAsia="TimesNewRomanPSMT" w:hAnsi="Times New Roman"/>
          <w:b/>
          <w:color w:val="000000"/>
          <w:sz w:val="24"/>
        </w:rPr>
        <w:t>Hyg</w:t>
      </w:r>
      <w:r w:rsidR="00095F03">
        <w:rPr>
          <w:rFonts w:ascii="Times New Roman" w:eastAsia="TimesNewRomanPSMT" w:hAnsi="Times New Roman"/>
          <w:b/>
          <w:color w:val="000000"/>
          <w:sz w:val="24"/>
        </w:rPr>
        <w:t>i</w:t>
      </w:r>
      <w:r w:rsidRPr="00A70E86">
        <w:rPr>
          <w:rFonts w:ascii="Times New Roman" w:eastAsia="TimesNewRomanPSMT" w:hAnsi="Times New Roman"/>
          <w:b/>
          <w:color w:val="000000"/>
          <w:sz w:val="24"/>
        </w:rPr>
        <w:t>enic Secure by K+G Wetter</w:t>
      </w:r>
      <w:bookmarkStart w:id="0" w:name="_GoBack"/>
      <w:bookmarkEnd w:id="0"/>
    </w:p>
    <w:p w:rsidR="00A70E86" w:rsidRPr="00A70E86" w:rsidRDefault="00A70E86" w:rsidP="00A70E86">
      <w:pPr>
        <w:spacing w:line="360" w:lineRule="auto"/>
        <w:rPr>
          <w:rFonts w:ascii="Times New Roman" w:eastAsia="TimesNewRomanPSMT" w:hAnsi="Times New Roman"/>
          <w:color w:val="000000"/>
          <w:sz w:val="24"/>
        </w:rPr>
      </w:pPr>
    </w:p>
    <w:p w:rsidR="00A70E86" w:rsidRPr="00A70E86" w:rsidRDefault="00A70E86" w:rsidP="00A70E86">
      <w:pPr>
        <w:spacing w:line="360" w:lineRule="auto"/>
        <w:rPr>
          <w:rFonts w:ascii="Times New Roman" w:eastAsia="TimesNewRomanPSMT" w:hAnsi="Times New Roman"/>
          <w:color w:val="000000"/>
          <w:sz w:val="24"/>
        </w:rPr>
      </w:pPr>
      <w:r w:rsidRPr="00A70E86">
        <w:rPr>
          <w:rFonts w:ascii="Times New Roman" w:hAnsi="Times New Roman"/>
          <w:color w:val="000000" w:themeColor="text1"/>
          <w:sz w:val="24"/>
        </w:rPr>
        <w:t xml:space="preserve">With the newly developed Vacuum </w:t>
      </w:r>
      <w:proofErr w:type="spellStart"/>
      <w:r w:rsidRPr="00A70E86">
        <w:rPr>
          <w:rFonts w:ascii="Times New Roman" w:hAnsi="Times New Roman"/>
          <w:color w:val="000000" w:themeColor="text1"/>
          <w:sz w:val="24"/>
        </w:rPr>
        <w:t>Cutmix</w:t>
      </w:r>
      <w:proofErr w:type="spellEnd"/>
      <w:r w:rsidRPr="00A70E86">
        <w:rPr>
          <w:rFonts w:ascii="Times New Roman" w:hAnsi="Times New Roman"/>
          <w:color w:val="000000" w:themeColor="text1"/>
          <w:sz w:val="24"/>
        </w:rPr>
        <w:t xml:space="preserve"> industrial bowl cutter series, K+G Wetter presents a highlight that will certainly impress, as</w:t>
      </w:r>
      <w:r w:rsidRPr="00A70E86">
        <w:rPr>
          <w:rFonts w:ascii="Times New Roman" w:hAnsi="Times New Roman"/>
          <w:b/>
          <w:color w:val="000000" w:themeColor="text1"/>
          <w:sz w:val="24"/>
        </w:rPr>
        <w:t xml:space="preserve"> </w:t>
      </w:r>
      <w:r w:rsidRPr="00A70E86">
        <w:rPr>
          <w:rFonts w:ascii="Times New Roman" w:hAnsi="Times New Roman"/>
          <w:color w:val="000000" w:themeColor="text1"/>
          <w:sz w:val="24"/>
        </w:rPr>
        <w:t xml:space="preserve">Managing Director Andreas Wetter emphasises: "It's fair to say we're setting a milestone. Because </w:t>
      </w:r>
      <w:r w:rsidRPr="00A70E86">
        <w:rPr>
          <w:rFonts w:ascii="Times New Roman" w:hAnsi="Times New Roman"/>
          <w:color w:val="000000"/>
          <w:sz w:val="24"/>
        </w:rPr>
        <w:t>our new generation of vacuum industrial cutters Hyg</w:t>
      </w:r>
      <w:r w:rsidR="00CB2CD3">
        <w:rPr>
          <w:rFonts w:ascii="Times New Roman" w:hAnsi="Times New Roman"/>
          <w:color w:val="000000"/>
          <w:sz w:val="24"/>
        </w:rPr>
        <w:t>i</w:t>
      </w:r>
      <w:r w:rsidRPr="00A70E86">
        <w:rPr>
          <w:rFonts w:ascii="Times New Roman" w:hAnsi="Times New Roman"/>
          <w:color w:val="000000"/>
          <w:sz w:val="24"/>
        </w:rPr>
        <w:t xml:space="preserve">enic Secure is characterised by high energy efficiency and very fast loading and unloading times. In addition, the robustness of the machines reduces maintenance requirements and thus provides additional cost savings. All this supports a more economical production. What distinguishes the new industrial bowl cutters in particular are their strengths in the area of hygiene. This ensures a high level of product safety for our customers." </w:t>
      </w:r>
    </w:p>
    <w:p w:rsidR="00A70E86" w:rsidRPr="00A70E86" w:rsidRDefault="00A70E86" w:rsidP="00A70E86">
      <w:pPr>
        <w:spacing w:line="360" w:lineRule="auto"/>
        <w:rPr>
          <w:rFonts w:ascii="Times New Roman" w:eastAsia="TimesNewRomanPSMT" w:hAnsi="Times New Roman"/>
          <w:color w:val="000000"/>
          <w:sz w:val="24"/>
        </w:rPr>
      </w:pPr>
    </w:p>
    <w:p w:rsidR="00A70E86" w:rsidRPr="00A70E86" w:rsidRDefault="00A70E86" w:rsidP="00A70E86">
      <w:pPr>
        <w:spacing w:line="360" w:lineRule="auto"/>
        <w:rPr>
          <w:rFonts w:ascii="Times New Roman" w:eastAsia="TimesNewRomanPSMT" w:hAnsi="Times New Roman"/>
          <w:strike/>
          <w:color w:val="000000"/>
          <w:sz w:val="24"/>
        </w:rPr>
      </w:pPr>
      <w:r w:rsidRPr="00A70E86">
        <w:rPr>
          <w:rFonts w:ascii="Times New Roman" w:hAnsi="Times New Roman"/>
          <w:color w:val="000000"/>
          <w:sz w:val="24"/>
        </w:rPr>
        <w:t xml:space="preserve">Proven technical production advantages such as a raised bowl edge or the variable cutting chamber with baffle plate have been retained. The same applies to the temperature sensor directly in the cutting chamber, </w:t>
      </w:r>
      <w:r w:rsidRPr="00A70E86">
        <w:rPr>
          <w:rFonts w:ascii="Times New Roman" w:hAnsi="Times New Roman"/>
          <w:color w:val="000000" w:themeColor="text1"/>
          <w:sz w:val="24"/>
        </w:rPr>
        <w:t xml:space="preserve">which measures the temperature at the precise point where it arises. </w:t>
      </w:r>
    </w:p>
    <w:p w:rsidR="00A70E86" w:rsidRPr="00A70E86" w:rsidRDefault="00A70E86" w:rsidP="00A70E86">
      <w:pPr>
        <w:spacing w:line="360" w:lineRule="auto"/>
        <w:rPr>
          <w:rFonts w:ascii="Times New Roman" w:eastAsia="TimesNewRomanPSMT" w:hAnsi="Times New Roman"/>
          <w:color w:val="000000"/>
          <w:sz w:val="24"/>
        </w:rPr>
      </w:pPr>
    </w:p>
    <w:p w:rsidR="00A70E86" w:rsidRPr="00A70E86" w:rsidRDefault="00A70E86" w:rsidP="00A70E86">
      <w:pPr>
        <w:spacing w:line="360" w:lineRule="auto"/>
        <w:rPr>
          <w:rFonts w:ascii="Times New Roman" w:eastAsia="TimesNewRomanPSMT" w:hAnsi="Times New Roman"/>
          <w:color w:val="000000"/>
          <w:sz w:val="24"/>
        </w:rPr>
      </w:pPr>
      <w:r w:rsidRPr="00A70E86">
        <w:rPr>
          <w:rFonts w:ascii="Times New Roman" w:hAnsi="Times New Roman"/>
          <w:b/>
          <w:color w:val="000000"/>
          <w:sz w:val="24"/>
        </w:rPr>
        <w:t>Non-productive times minimised, product safety maximised</w:t>
      </w:r>
    </w:p>
    <w:p w:rsidR="00A70E86" w:rsidRPr="00A70E86" w:rsidRDefault="00A70E86" w:rsidP="00A70E86">
      <w:pPr>
        <w:spacing w:line="360" w:lineRule="auto"/>
        <w:rPr>
          <w:rFonts w:ascii="Times New Roman" w:eastAsia="TimesNewRomanPSMT" w:hAnsi="Times New Roman"/>
          <w:color w:val="000000"/>
          <w:sz w:val="24"/>
        </w:rPr>
      </w:pPr>
      <w:r w:rsidRPr="00A70E86">
        <w:rPr>
          <w:rFonts w:ascii="Times New Roman" w:hAnsi="Times New Roman"/>
          <w:color w:val="000000"/>
          <w:sz w:val="24"/>
        </w:rPr>
        <w:t xml:space="preserve">In order to redefine the standard in terms of hygiene, the experts at K+G Wetter have developed a strong concept that also significantly improves processes. Knife covers and noise protection covers thus form the vacuum area and replace a vacuum hood as found in previous industrial bowl cutters. The big advantage: The lid can be opened much faster and enables faster loading and unloading of the bowl cutter. </w:t>
      </w:r>
    </w:p>
    <w:p w:rsidR="00A70E86" w:rsidRPr="00A70E86" w:rsidRDefault="00A70E86" w:rsidP="00A70E86">
      <w:pPr>
        <w:spacing w:line="360" w:lineRule="auto"/>
        <w:rPr>
          <w:rFonts w:ascii="Times New Roman" w:eastAsia="TimesNewRomanPSMT" w:hAnsi="Times New Roman"/>
          <w:color w:val="000000" w:themeColor="text1"/>
          <w:sz w:val="24"/>
        </w:rPr>
      </w:pPr>
      <w:r w:rsidRPr="00A70E86">
        <w:rPr>
          <w:rFonts w:ascii="Times New Roman" w:hAnsi="Times New Roman"/>
          <w:color w:val="000000"/>
          <w:sz w:val="24"/>
        </w:rPr>
        <w:t xml:space="preserve">The clever solution without a seal between the bowl and vessel creates plus points for hygiene. This protects the sealing areas from contamination. In addition, there is no need to maintain seals, which are subject to wear. The lid strip is self-adjusting and combines hygiene with efficiency in a special </w:t>
      </w:r>
      <w:proofErr w:type="spellStart"/>
      <w:r w:rsidRPr="00A70E86">
        <w:rPr>
          <w:rFonts w:ascii="Times New Roman" w:hAnsi="Times New Roman"/>
          <w:color w:val="000000"/>
          <w:sz w:val="24"/>
        </w:rPr>
        <w:t>way</w:t>
      </w:r>
      <w:r w:rsidRPr="00A70E86">
        <w:rPr>
          <w:rFonts w:ascii="Times New Roman" w:hAnsi="Times New Roman"/>
          <w:color w:val="000000" w:themeColor="text1"/>
          <w:sz w:val="24"/>
        </w:rPr>
        <w:t>because</w:t>
      </w:r>
      <w:proofErr w:type="spellEnd"/>
      <w:r w:rsidRPr="00A70E86">
        <w:rPr>
          <w:rFonts w:ascii="Times New Roman" w:hAnsi="Times New Roman"/>
          <w:color w:val="000000" w:themeColor="text1"/>
          <w:sz w:val="24"/>
        </w:rPr>
        <w:t xml:space="preserve"> it can be removed without tools during cleaning. </w:t>
      </w:r>
    </w:p>
    <w:p w:rsidR="00A70E86" w:rsidRPr="00A70E86" w:rsidRDefault="00A70E86" w:rsidP="00A70E86">
      <w:pPr>
        <w:spacing w:line="360" w:lineRule="auto"/>
        <w:rPr>
          <w:rFonts w:ascii="Times New Roman" w:eastAsia="TimesNewRomanPSMT" w:hAnsi="Times New Roman"/>
          <w:color w:val="000000"/>
          <w:sz w:val="24"/>
        </w:rPr>
      </w:pPr>
    </w:p>
    <w:p w:rsidR="00A70E86" w:rsidRPr="00A70E86" w:rsidRDefault="00A70E86" w:rsidP="00A70E86">
      <w:pPr>
        <w:spacing w:line="360" w:lineRule="auto"/>
        <w:rPr>
          <w:rFonts w:ascii="Times New Roman" w:eastAsia="TimesNewRomanPSMT" w:hAnsi="Times New Roman"/>
          <w:color w:val="000000"/>
          <w:sz w:val="24"/>
        </w:rPr>
      </w:pPr>
      <w:r w:rsidRPr="00A70E86">
        <w:rPr>
          <w:rFonts w:ascii="Times New Roman" w:hAnsi="Times New Roman"/>
          <w:color w:val="000000"/>
          <w:sz w:val="24"/>
        </w:rPr>
        <w:t xml:space="preserve">For easy, quick and safe cleaning of the boiler room, there are two generous openings under the cutter bowl. They allow easy access under the bowl. A circumferential distance between bowl and vacuum vessel also improves the cleaning possibilities, as there are no longer any seals in which products can settle. Easily visible, without any "hidden corners" a good visual inspection of </w:t>
      </w:r>
      <w:r w:rsidRPr="00A70E86">
        <w:rPr>
          <w:rFonts w:ascii="Times New Roman" w:hAnsi="Times New Roman"/>
          <w:color w:val="000000" w:themeColor="text1"/>
          <w:sz w:val="24"/>
        </w:rPr>
        <w:t xml:space="preserve">the result of the cleaning process </w:t>
      </w:r>
      <w:r w:rsidRPr="00A70E86">
        <w:rPr>
          <w:rFonts w:ascii="Times New Roman" w:hAnsi="Times New Roman"/>
          <w:sz w:val="24"/>
        </w:rPr>
        <w:t>can be carried out</w:t>
      </w:r>
      <w:r w:rsidRPr="00A70E86">
        <w:rPr>
          <w:rFonts w:ascii="Times New Roman" w:hAnsi="Times New Roman"/>
          <w:color w:val="000000"/>
          <w:sz w:val="24"/>
        </w:rPr>
        <w:t xml:space="preserve">. Together with the convincing performance strength, this makes it possible for us to provide </w:t>
      </w:r>
      <w:r w:rsidRPr="00A70E86">
        <w:rPr>
          <w:rFonts w:ascii="Times New Roman" w:hAnsi="Times New Roman"/>
          <w:color w:val="000000" w:themeColor="text1"/>
          <w:sz w:val="24"/>
        </w:rPr>
        <w:t>high quality and excellent cutting results for boiled, cooked and raw sausages, as well as for other applications.</w:t>
      </w:r>
    </w:p>
    <w:p w:rsidR="00A70E86" w:rsidRPr="00A70E86" w:rsidRDefault="00A70E86" w:rsidP="00A70E86">
      <w:pPr>
        <w:spacing w:line="360" w:lineRule="auto"/>
        <w:rPr>
          <w:rFonts w:ascii="Times New Roman" w:eastAsia="TimesNewRomanPSMT" w:hAnsi="Times New Roman"/>
          <w:color w:val="000000"/>
          <w:sz w:val="24"/>
        </w:rPr>
      </w:pPr>
    </w:p>
    <w:p w:rsidR="00A70E86" w:rsidRPr="00A70E86" w:rsidRDefault="00A70E86" w:rsidP="00A70E86">
      <w:pPr>
        <w:spacing w:line="360" w:lineRule="auto"/>
        <w:rPr>
          <w:rFonts w:ascii="Times New Roman" w:eastAsia="TimesNewRomanPSMT" w:hAnsi="Times New Roman"/>
          <w:color w:val="000000"/>
          <w:sz w:val="24"/>
        </w:rPr>
      </w:pPr>
      <w:r w:rsidRPr="00A70E86">
        <w:rPr>
          <w:rFonts w:ascii="Times New Roman" w:hAnsi="Times New Roman"/>
          <w:b/>
          <w:color w:val="000000"/>
          <w:sz w:val="24"/>
        </w:rPr>
        <w:t>Control cabinet solution for further hygiene advantages</w:t>
      </w:r>
    </w:p>
    <w:p w:rsidR="00A70E86" w:rsidRPr="00A70E86" w:rsidRDefault="00A70E86" w:rsidP="00A70E86">
      <w:pPr>
        <w:spacing w:line="360" w:lineRule="auto"/>
        <w:rPr>
          <w:rFonts w:ascii="Times New Roman" w:hAnsi="Times New Roman"/>
          <w:sz w:val="24"/>
        </w:rPr>
      </w:pPr>
      <w:r w:rsidRPr="00A70E86">
        <w:rPr>
          <w:rFonts w:ascii="Times New Roman" w:hAnsi="Times New Roman"/>
          <w:color w:val="000000"/>
          <w:sz w:val="24"/>
        </w:rPr>
        <w:t xml:space="preserve">For optimum cleanliness, the control cabinet is integrated directly into the new industrial bowl cutter. This eliminates the need for additional cabling, which is difficult to clean and can become a hygiene risk. "We see this principle as an important factor for product safety, but of course we also offer alternatives. The control cabinet can be detached from the system and placed externally upon request. </w:t>
      </w:r>
      <w:r w:rsidRPr="00A70E86">
        <w:rPr>
          <w:rFonts w:ascii="Times New Roman" w:hAnsi="Times New Roman"/>
          <w:sz w:val="24"/>
        </w:rPr>
        <w:t xml:space="preserve">In </w:t>
      </w:r>
      <w:r w:rsidRPr="00A70E86">
        <w:rPr>
          <w:rFonts w:ascii="Times New Roman" w:hAnsi="Times New Roman"/>
          <w:color w:val="000000"/>
          <w:sz w:val="24"/>
        </w:rPr>
        <w:t xml:space="preserve">this way, we create flexibility, for example if there is not enough space in the production area or as per the customer's wishes," says </w:t>
      </w:r>
      <w:r w:rsidRPr="00A70E86">
        <w:rPr>
          <w:rFonts w:ascii="Times New Roman" w:hAnsi="Times New Roman"/>
          <w:sz w:val="24"/>
        </w:rPr>
        <w:t xml:space="preserve">Volker Lauber, Managing Director at K+G Wetter. Connections for external ventilation are standard. These are fitted with cuffs to make retrofitting easier. </w:t>
      </w:r>
    </w:p>
    <w:p w:rsidR="00A70E86" w:rsidRPr="00A70E86" w:rsidRDefault="00A70E86" w:rsidP="00A70E86">
      <w:pPr>
        <w:spacing w:line="360" w:lineRule="auto"/>
        <w:rPr>
          <w:rFonts w:ascii="Times New Roman" w:hAnsi="Times New Roman"/>
          <w:sz w:val="24"/>
          <w:lang w:eastAsia="ar-SA"/>
        </w:rPr>
      </w:pPr>
    </w:p>
    <w:p w:rsidR="00A70E86" w:rsidRPr="00A70E86" w:rsidRDefault="00A70E86" w:rsidP="00A70E86">
      <w:pPr>
        <w:spacing w:line="360" w:lineRule="auto"/>
        <w:rPr>
          <w:rFonts w:ascii="Times New Roman" w:hAnsi="Times New Roman"/>
          <w:bCs/>
          <w:sz w:val="24"/>
        </w:rPr>
      </w:pPr>
      <w:r w:rsidRPr="00A70E86">
        <w:rPr>
          <w:rFonts w:ascii="Times New Roman" w:hAnsi="Times New Roman"/>
          <w:b/>
          <w:bCs/>
          <w:sz w:val="24"/>
        </w:rPr>
        <w:t>More efficient cooking and cooling system</w:t>
      </w:r>
    </w:p>
    <w:p w:rsidR="00A70E86" w:rsidRPr="00A70E86" w:rsidRDefault="00A70E86" w:rsidP="00A70E86">
      <w:pPr>
        <w:spacing w:line="360" w:lineRule="auto"/>
        <w:rPr>
          <w:rFonts w:ascii="Times New Roman" w:hAnsi="Times New Roman"/>
          <w:b/>
          <w:bCs/>
          <w:sz w:val="24"/>
        </w:rPr>
      </w:pPr>
      <w:r w:rsidRPr="00A70E86">
        <w:rPr>
          <w:rFonts w:ascii="Times New Roman" w:hAnsi="Times New Roman"/>
          <w:sz w:val="24"/>
        </w:rPr>
        <w:t xml:space="preserve">The completely enclosed system provides safe hygiene due to the </w:t>
      </w:r>
      <w:r w:rsidRPr="00A70E86">
        <w:rPr>
          <w:rFonts w:ascii="Times New Roman" w:hAnsi="Times New Roman"/>
          <w:color w:val="000000"/>
          <w:sz w:val="24"/>
        </w:rPr>
        <w:t>special double wall solution of the cutter bowl</w:t>
      </w:r>
      <w:r w:rsidRPr="00A70E86">
        <w:rPr>
          <w:rFonts w:ascii="Times New Roman" w:hAnsi="Times New Roman"/>
          <w:sz w:val="24"/>
        </w:rPr>
        <w:t xml:space="preserve"> </w:t>
      </w:r>
      <w:r w:rsidRPr="00A70E86">
        <w:rPr>
          <w:rFonts w:ascii="Times New Roman" w:hAnsi="Times New Roman"/>
          <w:color w:val="000000" w:themeColor="text1"/>
          <w:sz w:val="24"/>
        </w:rPr>
        <w:t>both during</w:t>
      </w:r>
      <w:r w:rsidRPr="00A70E86">
        <w:rPr>
          <w:rFonts w:ascii="Times New Roman" w:hAnsi="Times New Roman"/>
          <w:bCs/>
          <w:color w:val="000000" w:themeColor="text1"/>
          <w:sz w:val="24"/>
        </w:rPr>
        <w:t xml:space="preserve"> cooking and when cooling the bowl</w:t>
      </w:r>
      <w:r w:rsidRPr="00A70E86">
        <w:rPr>
          <w:rFonts w:ascii="Times New Roman" w:hAnsi="Times New Roman"/>
          <w:color w:val="000000" w:themeColor="text1"/>
          <w:sz w:val="24"/>
        </w:rPr>
        <w:t xml:space="preserve">. In this way, the sausage meat is protected from contamination, for example, by water or steam. </w:t>
      </w:r>
      <w:r w:rsidRPr="00A70E86">
        <w:rPr>
          <w:rFonts w:ascii="Times New Roman" w:hAnsi="Times New Roman"/>
          <w:color w:val="000000"/>
          <w:sz w:val="24"/>
        </w:rPr>
        <w:t xml:space="preserve">In addition, it is highly energy-efficient due to </w:t>
      </w:r>
      <w:r w:rsidRPr="00A70E86">
        <w:rPr>
          <w:rFonts w:ascii="Times New Roman" w:hAnsi="Times New Roman"/>
          <w:sz w:val="24"/>
        </w:rPr>
        <w:t>extremely fast heating. The</w:t>
      </w:r>
      <w:r w:rsidRPr="00A70E86">
        <w:rPr>
          <w:rFonts w:ascii="Times New Roman" w:hAnsi="Times New Roman"/>
          <w:color w:val="000000"/>
          <w:sz w:val="24"/>
        </w:rPr>
        <w:t xml:space="preserve"> steam consumption is reduced by approx. 30% by the double-walled construction of the </w:t>
      </w:r>
      <w:r w:rsidRPr="00A70E86">
        <w:rPr>
          <w:rFonts w:ascii="Times New Roman" w:hAnsi="Times New Roman"/>
          <w:color w:val="000000" w:themeColor="text1"/>
          <w:sz w:val="24"/>
        </w:rPr>
        <w:t>cutter bowl.</w:t>
      </w:r>
    </w:p>
    <w:p w:rsidR="00A70E86" w:rsidRPr="00A70E86" w:rsidRDefault="00A70E86" w:rsidP="00A70E86">
      <w:pPr>
        <w:spacing w:line="360" w:lineRule="auto"/>
        <w:rPr>
          <w:rFonts w:ascii="Times New Roman" w:hAnsi="Times New Roman"/>
          <w:b/>
          <w:bCs/>
          <w:sz w:val="24"/>
        </w:rPr>
      </w:pPr>
    </w:p>
    <w:p w:rsidR="00A70E86" w:rsidRPr="00A70E86" w:rsidRDefault="00A70E86" w:rsidP="00A70E86">
      <w:pPr>
        <w:spacing w:line="360" w:lineRule="auto"/>
        <w:rPr>
          <w:rFonts w:ascii="Times New Roman" w:hAnsi="Times New Roman"/>
          <w:bCs/>
          <w:sz w:val="24"/>
        </w:rPr>
      </w:pPr>
      <w:r w:rsidRPr="00A70E86">
        <w:rPr>
          <w:rFonts w:ascii="Times New Roman" w:hAnsi="Times New Roman"/>
          <w:b/>
          <w:bCs/>
          <w:sz w:val="24"/>
        </w:rPr>
        <w:t>Optimised practical touch panel</w:t>
      </w:r>
    </w:p>
    <w:p w:rsidR="00A70E86" w:rsidRPr="00A70E86" w:rsidRDefault="00A70E86" w:rsidP="00A70E86">
      <w:pPr>
        <w:spacing w:line="360" w:lineRule="auto"/>
        <w:rPr>
          <w:rFonts w:ascii="Times New Roman" w:hAnsi="Times New Roman"/>
          <w:strike/>
          <w:sz w:val="24"/>
        </w:rPr>
      </w:pPr>
      <w:r w:rsidRPr="00A70E86">
        <w:rPr>
          <w:rFonts w:ascii="Times New Roman" w:hAnsi="Times New Roman"/>
          <w:sz w:val="24"/>
        </w:rPr>
        <w:t>In practical use, there are always special requirements for which a touch panel as the control unit of the machine must be easy to operate and quite simply suitable. K+G Wetter has developed a clear and flexible solution for this, which is standard on all systems, including the new industrial bowl cutter. After a short training phase, it can be operated intuitively and helps to avoid errors.</w:t>
      </w:r>
    </w:p>
    <w:p w:rsidR="00A70E86" w:rsidRPr="00A70E86" w:rsidRDefault="00A70E86" w:rsidP="00A70E86">
      <w:pPr>
        <w:spacing w:line="360" w:lineRule="auto"/>
        <w:rPr>
          <w:rFonts w:ascii="Times New Roman" w:hAnsi="Times New Roman"/>
          <w:sz w:val="24"/>
        </w:rPr>
      </w:pPr>
      <w:r w:rsidRPr="00A70E86">
        <w:rPr>
          <w:rFonts w:ascii="Times New Roman" w:hAnsi="Times New Roman"/>
          <w:sz w:val="24"/>
        </w:rPr>
        <w:t xml:space="preserve">The advanced control unit combines modern touchscreen operation with illuminated ring keys. The most frequently used machine commands, such as the start and stop functions, can </w:t>
      </w:r>
      <w:r w:rsidRPr="00A70E86">
        <w:rPr>
          <w:rFonts w:ascii="Times New Roman" w:hAnsi="Times New Roman"/>
          <w:sz w:val="24"/>
        </w:rPr>
        <w:lastRenderedPageBreak/>
        <w:t xml:space="preserve">be easily operated using this pushbutton technology. Further commands such as closing and opening the lid and knife lid, as well as for loading and unloading, are carried out via easily movable sticks. The user can design the panel according to his individual requirements, e.g. switch-off function such as temperature, time or bowl revolutions. The display for important operating values can also be configured. </w:t>
      </w:r>
    </w:p>
    <w:p w:rsidR="00A70E86" w:rsidRPr="00A70E86" w:rsidRDefault="00A70E86" w:rsidP="00A70E86">
      <w:pPr>
        <w:spacing w:line="360" w:lineRule="auto"/>
        <w:rPr>
          <w:rFonts w:ascii="Times New Roman" w:hAnsi="Times New Roman"/>
          <w:sz w:val="24"/>
        </w:rPr>
      </w:pPr>
    </w:p>
    <w:p w:rsidR="00A70E86" w:rsidRDefault="00A70E86" w:rsidP="00A70E86">
      <w:pPr>
        <w:spacing w:line="360" w:lineRule="auto"/>
        <w:outlineLvl w:val="0"/>
        <w:rPr>
          <w:rFonts w:ascii="Times New Roman" w:hAnsi="Times New Roman"/>
          <w:sz w:val="24"/>
        </w:rPr>
      </w:pPr>
      <w:r w:rsidRPr="00A70E86">
        <w:rPr>
          <w:rFonts w:ascii="Times New Roman" w:hAnsi="Times New Roman"/>
          <w:sz w:val="24"/>
        </w:rPr>
        <w:t xml:space="preserve">In addition, the </w:t>
      </w:r>
      <w:proofErr w:type="spellStart"/>
      <w:r w:rsidRPr="00A70E86">
        <w:rPr>
          <w:rFonts w:ascii="Times New Roman" w:hAnsi="Times New Roman"/>
          <w:sz w:val="24"/>
        </w:rPr>
        <w:t>CutControl</w:t>
      </w:r>
      <w:proofErr w:type="spellEnd"/>
      <w:r w:rsidRPr="00A70E86">
        <w:rPr>
          <w:rFonts w:ascii="Times New Roman" w:hAnsi="Times New Roman"/>
          <w:sz w:val="24"/>
        </w:rPr>
        <w:t xml:space="preserve"> software from K+G Wetter guides you step by step through the production process of the respective recipe. The uniform operating concept makes manual and program-controlled operation possible. At the same time, all production steps with all measurable quantities, such as times or temperature curves, are recorded and read out via the </w:t>
      </w:r>
      <w:proofErr w:type="spellStart"/>
      <w:r w:rsidRPr="00A70E86">
        <w:rPr>
          <w:rFonts w:ascii="Times New Roman" w:hAnsi="Times New Roman"/>
          <w:sz w:val="24"/>
        </w:rPr>
        <w:t>CutVision</w:t>
      </w:r>
      <w:proofErr w:type="spellEnd"/>
      <w:r w:rsidRPr="00A70E86">
        <w:rPr>
          <w:rFonts w:ascii="Times New Roman" w:hAnsi="Times New Roman"/>
          <w:sz w:val="24"/>
        </w:rPr>
        <w:t xml:space="preserve"> software. </w:t>
      </w:r>
      <w:r>
        <w:br/>
      </w:r>
    </w:p>
    <w:p w:rsidR="00225DA5" w:rsidRPr="000448C4" w:rsidRDefault="00225DA5" w:rsidP="00225DA5">
      <w:pPr>
        <w:spacing w:line="360" w:lineRule="auto"/>
        <w:outlineLvl w:val="0"/>
        <w:rPr>
          <w:rFonts w:ascii="Times New Roman" w:hAnsi="Times New Roman"/>
          <w:sz w:val="24"/>
        </w:rPr>
      </w:pPr>
      <w:r w:rsidRPr="000448C4">
        <w:rPr>
          <w:rFonts w:ascii="Times New Roman" w:hAnsi="Times New Roman"/>
          <w:sz w:val="24"/>
        </w:rPr>
        <w:t>Words:</w:t>
      </w:r>
      <w:r w:rsidR="000448C4" w:rsidRPr="000448C4">
        <w:rPr>
          <w:rFonts w:ascii="Times New Roman" w:hAnsi="Times New Roman"/>
          <w:sz w:val="24"/>
        </w:rPr>
        <w:t xml:space="preserve"> </w:t>
      </w:r>
      <w:r w:rsidR="00A70E86">
        <w:rPr>
          <w:rFonts w:ascii="Times New Roman" w:hAnsi="Times New Roman"/>
          <w:sz w:val="24"/>
        </w:rPr>
        <w:t>842</w:t>
      </w:r>
    </w:p>
    <w:p w:rsidR="00225DA5" w:rsidRPr="000448C4" w:rsidRDefault="00225DA5" w:rsidP="00225DA5">
      <w:pPr>
        <w:spacing w:line="360" w:lineRule="auto"/>
        <w:rPr>
          <w:rFonts w:ascii="Times New Roman" w:hAnsi="Times New Roman"/>
          <w:sz w:val="24"/>
        </w:rPr>
      </w:pPr>
      <w:r w:rsidRPr="000448C4">
        <w:rPr>
          <w:rFonts w:ascii="Times New Roman" w:hAnsi="Times New Roman"/>
          <w:sz w:val="24"/>
        </w:rPr>
        <w:t xml:space="preserve">Characters including spaces: </w:t>
      </w:r>
      <w:r w:rsidR="00A70E86">
        <w:rPr>
          <w:rFonts w:ascii="Times New Roman" w:hAnsi="Times New Roman"/>
          <w:sz w:val="24"/>
        </w:rPr>
        <w:t>5,387</w:t>
      </w:r>
    </w:p>
    <w:p w:rsidR="00225DA5" w:rsidRPr="000448C4" w:rsidRDefault="00225DA5" w:rsidP="005C66F0">
      <w:pPr>
        <w:pStyle w:val="xmsolistparagraph"/>
        <w:spacing w:line="360" w:lineRule="auto"/>
      </w:pP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rPr>
        <w:t>K+G WETTER GmbH</w:t>
      </w:r>
    </w:p>
    <w:p w:rsidR="00225DA5" w:rsidRPr="000448C4" w:rsidRDefault="00225DA5" w:rsidP="00225DA5">
      <w:pPr>
        <w:spacing w:line="360" w:lineRule="auto"/>
        <w:rPr>
          <w:rFonts w:ascii="Times New Roman" w:hAnsi="Times New Roman"/>
          <w:sz w:val="24"/>
        </w:rPr>
      </w:pPr>
      <w:r w:rsidRPr="000448C4">
        <w:rPr>
          <w:rFonts w:ascii="Times New Roman" w:eastAsia="TimesNewRomanPSMT" w:hAnsi="Times New Roman"/>
          <w:color w:val="000000"/>
          <w:sz w:val="24"/>
        </w:rPr>
        <w:t xml:space="preserve">K+G Wetter is a global partner of choice when it comes to manufacturing high-quality, reliable meat-processing machinery. K+G Wetter develops innovative bowl cutters, meat grinders and mixers for butchers and skilled operators engaged in the meat-processing trade. The sophisticated technology and high-quality processing features of K+G Wetter machines play a significant role in bringing about customers’ corporate success. An internationally renowned brand, this company from </w:t>
      </w:r>
      <w:proofErr w:type="spellStart"/>
      <w:r w:rsidRPr="000448C4">
        <w:rPr>
          <w:rFonts w:ascii="Times New Roman" w:eastAsia="TimesNewRomanPSMT" w:hAnsi="Times New Roman"/>
          <w:color w:val="000000"/>
          <w:sz w:val="24"/>
        </w:rPr>
        <w:t>Biedenkopf-Breidenstein</w:t>
      </w:r>
      <w:proofErr w:type="spellEnd"/>
      <w:r w:rsidRPr="000448C4">
        <w:rPr>
          <w:rFonts w:ascii="Times New Roman" w:eastAsia="TimesNewRomanPSMT" w:hAnsi="Times New Roman"/>
          <w:color w:val="000000"/>
          <w:sz w:val="24"/>
        </w:rPr>
        <w:t xml:space="preserve"> in Hesse (Germany) supports its customers by dispensing personalised and individual advice. </w:t>
      </w:r>
    </w:p>
    <w:p w:rsidR="00225DA5" w:rsidRPr="000448C4" w:rsidRDefault="00AC2A9B"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NewRomanPSMT" w:hAnsi="Times New Roman"/>
          <w:color w:val="000000"/>
          <w:sz w:val="24"/>
        </w:rPr>
      </w:pPr>
      <w:hyperlink r:id="rId7" w:history="1">
        <w:r w:rsidR="00225DA5" w:rsidRPr="000448C4">
          <w:rPr>
            <w:rStyle w:val="Hyperlink"/>
            <w:rFonts w:ascii="Times New Roman" w:eastAsia="TimesNewRomanPSMT" w:hAnsi="Times New Roman"/>
            <w:color w:val="000000"/>
            <w:sz w:val="24"/>
          </w:rPr>
          <w:t>www.kgwetter.de</w:t>
        </w:r>
      </w:hyperlink>
    </w:p>
    <w:p w:rsidR="000448C4" w:rsidRDefault="000448C4"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A70E86" w:rsidRDefault="00A70E86"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A70E86" w:rsidRDefault="00A70E86"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A70E86" w:rsidRDefault="00A70E86"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E44381" w:rsidRDefault="00E44381"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E44381" w:rsidRDefault="00E44381"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CB2CD3" w:rsidRDefault="00CB2CD3"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CB2CD3" w:rsidRPr="000448C4" w:rsidRDefault="00CB2CD3"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0448C4" w:rsidRPr="000448C4" w:rsidRDefault="000448C4" w:rsidP="000448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hAnsi="Times New Roman"/>
          <w:color w:val="000000"/>
          <w:sz w:val="24"/>
        </w:rPr>
        <w:lastRenderedPageBreak/>
        <w:t>Press photo 1</w:t>
      </w:r>
    </w:p>
    <w:p w:rsidR="000448C4" w:rsidRPr="000448C4" w:rsidRDefault="00A70E86" w:rsidP="000448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Pr>
          <w:rFonts w:ascii="Times New Roman" w:eastAsia="TimesNewRomanPSMT" w:hAnsi="Times New Roman"/>
          <w:noProof/>
          <w:color w:val="000000"/>
          <w:sz w:val="24"/>
        </w:rPr>
        <w:drawing>
          <wp:inline distT="0" distB="0" distL="0" distR="0">
            <wp:extent cx="4635796" cy="3477103"/>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image-1-KGWvcm550-web.jpg"/>
                    <pic:cNvPicPr/>
                  </pic:nvPicPr>
                  <pic:blipFill>
                    <a:blip r:embed="rId8">
                      <a:extLst>
                        <a:ext uri="{28A0092B-C50C-407E-A947-70E740481C1C}">
                          <a14:useLocalDpi xmlns:a14="http://schemas.microsoft.com/office/drawing/2010/main" val="0"/>
                        </a:ext>
                      </a:extLst>
                    </a:blip>
                    <a:stretch>
                      <a:fillRect/>
                    </a:stretch>
                  </pic:blipFill>
                  <pic:spPr>
                    <a:xfrm>
                      <a:off x="0" y="0"/>
                      <a:ext cx="4646502" cy="3485133"/>
                    </a:xfrm>
                    <a:prstGeom prst="rect">
                      <a:avLst/>
                    </a:prstGeom>
                  </pic:spPr>
                </pic:pic>
              </a:graphicData>
            </a:graphic>
          </wp:inline>
        </w:drawing>
      </w:r>
    </w:p>
    <w:p w:rsidR="000448C4" w:rsidRPr="000448C4" w:rsidRDefault="000448C4" w:rsidP="000448C4">
      <w:pPr>
        <w:spacing w:line="360" w:lineRule="auto"/>
        <w:rPr>
          <w:rFonts w:ascii="Times New Roman" w:eastAsia="TimesNewRomanPSMT" w:hAnsi="Times New Roman"/>
          <w:color w:val="000000"/>
          <w:sz w:val="24"/>
        </w:rPr>
      </w:pPr>
      <w:r w:rsidRPr="000448C4">
        <w:rPr>
          <w:rFonts w:ascii="Times New Roman" w:hAnsi="Times New Roman"/>
          <w:sz w:val="24"/>
        </w:rPr>
        <w:t>© K+G Wetter</w:t>
      </w:r>
    </w:p>
    <w:p w:rsidR="000448C4" w:rsidRDefault="000448C4" w:rsidP="000448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hAnsi="Times New Roman"/>
          <w:color w:val="000000"/>
          <w:sz w:val="24"/>
        </w:rPr>
      </w:pPr>
      <w:r w:rsidRPr="000448C4">
        <w:rPr>
          <w:rFonts w:ascii="Times New Roman" w:hAnsi="Times New Roman"/>
          <w:color w:val="000000"/>
          <w:sz w:val="24"/>
        </w:rPr>
        <w:t xml:space="preserve">Caption: </w:t>
      </w:r>
      <w:r w:rsidR="00A70E86" w:rsidRPr="00A70E86">
        <w:rPr>
          <w:rFonts w:ascii="Times New Roman" w:hAnsi="Times New Roman"/>
          <w:sz w:val="24"/>
        </w:rPr>
        <w:t xml:space="preserve">The completely enclosed system provides safe hygiene due to the </w:t>
      </w:r>
      <w:r w:rsidR="00A70E86" w:rsidRPr="00A70E86">
        <w:rPr>
          <w:rFonts w:ascii="Times New Roman" w:hAnsi="Times New Roman"/>
          <w:color w:val="000000"/>
          <w:sz w:val="24"/>
        </w:rPr>
        <w:t>special double wall solution of the cutter bowl</w:t>
      </w:r>
      <w:r w:rsidR="00A70E86" w:rsidRPr="00A70E86">
        <w:rPr>
          <w:rFonts w:ascii="Times New Roman" w:hAnsi="Times New Roman"/>
          <w:sz w:val="24"/>
        </w:rPr>
        <w:t xml:space="preserve"> </w:t>
      </w:r>
      <w:r w:rsidR="00A70E86" w:rsidRPr="00A70E86">
        <w:rPr>
          <w:rFonts w:ascii="Times New Roman" w:hAnsi="Times New Roman"/>
          <w:color w:val="000000" w:themeColor="text1"/>
          <w:sz w:val="24"/>
        </w:rPr>
        <w:t>both during</w:t>
      </w:r>
      <w:r w:rsidR="00A70E86" w:rsidRPr="00A70E86">
        <w:rPr>
          <w:rFonts w:ascii="Times New Roman" w:hAnsi="Times New Roman"/>
          <w:bCs/>
          <w:color w:val="000000" w:themeColor="text1"/>
          <w:sz w:val="24"/>
        </w:rPr>
        <w:t xml:space="preserve"> cooking and when cooling the bowl</w:t>
      </w:r>
      <w:r w:rsidR="00A70E86" w:rsidRPr="00A70E86">
        <w:rPr>
          <w:rFonts w:ascii="Times New Roman" w:hAnsi="Times New Roman"/>
          <w:color w:val="000000" w:themeColor="text1"/>
          <w:sz w:val="24"/>
        </w:rPr>
        <w:t>.</w:t>
      </w:r>
    </w:p>
    <w:p w:rsidR="00225DA5" w:rsidRPr="000448C4" w:rsidRDefault="00225DA5"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u w:val="single" w:color="000000"/>
        </w:rPr>
        <w:t>Contact details:</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rPr>
        <w:t>K+G WETTER GmbH</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proofErr w:type="spellStart"/>
      <w:r w:rsidRPr="000448C4">
        <w:rPr>
          <w:rFonts w:ascii="Times New Roman" w:eastAsia="TimesNewRomanPSMT" w:hAnsi="Times New Roman"/>
          <w:color w:val="000000"/>
          <w:sz w:val="24"/>
        </w:rPr>
        <w:t>Goldbergstrasse</w:t>
      </w:r>
      <w:proofErr w:type="spellEnd"/>
      <w:r w:rsidRPr="000448C4">
        <w:rPr>
          <w:rFonts w:ascii="Times New Roman" w:eastAsia="TimesNewRomanPSMT" w:hAnsi="Times New Roman"/>
          <w:color w:val="000000"/>
          <w:sz w:val="24"/>
        </w:rPr>
        <w:t xml:space="preserve"> 21</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rPr>
        <w:t xml:space="preserve">35216 </w:t>
      </w:r>
      <w:proofErr w:type="spellStart"/>
      <w:r w:rsidRPr="000448C4">
        <w:rPr>
          <w:rFonts w:ascii="Times New Roman" w:eastAsia="TimesNewRomanPSMT" w:hAnsi="Times New Roman"/>
          <w:color w:val="000000"/>
          <w:sz w:val="24"/>
        </w:rPr>
        <w:t>Biedenkopf-Breidenstein</w:t>
      </w:r>
      <w:proofErr w:type="spellEnd"/>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rPr>
        <w:t>www.kgwetter.de</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BoldMT" w:hAnsi="Times New Roman"/>
          <w:b/>
          <w:bCs/>
          <w:color w:val="000000"/>
          <w:sz w:val="24"/>
        </w:rPr>
      </w:pP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BoldMT" w:hAnsi="Times New Roman"/>
          <w:color w:val="000000"/>
          <w:sz w:val="24"/>
          <w:u w:val="single"/>
        </w:rPr>
        <w:t>Your personal contact:</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rPr>
        <w:t>Stefan Köhler</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rPr>
        <w:t>PR/Media</w:t>
      </w:r>
    </w:p>
    <w:p w:rsidR="00225DA5" w:rsidRPr="000448C4" w:rsidRDefault="00225DA5" w:rsidP="000448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u w:val="single"/>
        </w:rPr>
      </w:pPr>
      <w:r w:rsidRPr="000448C4">
        <w:rPr>
          <w:rFonts w:ascii="Times New Roman" w:eastAsia="TimesNewRomanPSMT" w:hAnsi="Times New Roman"/>
          <w:color w:val="000000"/>
          <w:sz w:val="24"/>
        </w:rPr>
        <w:t>s.koehler@psv-marketing.de</w:t>
      </w:r>
    </w:p>
    <w:sectPr w:rsidR="00225DA5" w:rsidRPr="000448C4" w:rsidSect="004F2480">
      <w:headerReference w:type="default" r:id="rId9"/>
      <w:footerReference w:type="default" r:id="rId10"/>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A9B" w:rsidRDefault="00AC2A9B">
      <w:r>
        <w:separator/>
      </w:r>
    </w:p>
  </w:endnote>
  <w:endnote w:type="continuationSeparator" w:id="0">
    <w:p w:rsidR="00AC2A9B" w:rsidRDefault="00AC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BoldMT">
    <w:altName w:val="Yu Gothic"/>
    <w:panose1 w:val="02020803070505020304"/>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80" w:rsidRDefault="004F2480" w:rsidP="004F2480">
    <w:pPr>
      <w:pStyle w:val="Fuzeile"/>
      <w:tabs>
        <w:tab w:val="clear" w:pos="4536"/>
        <w:tab w:val="left" w:pos="9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A9B" w:rsidRDefault="00AC2A9B">
      <w:r>
        <w:separator/>
      </w:r>
    </w:p>
  </w:footnote>
  <w:footnote w:type="continuationSeparator" w:id="0">
    <w:p w:rsidR="00AC2A9B" w:rsidRDefault="00AC2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80" w:rsidRPr="004F2480" w:rsidRDefault="004F2480" w:rsidP="004F2480">
    <w:pPr>
      <w:pStyle w:val="Kopfzeile"/>
      <w:tabs>
        <w:tab w:val="clear" w:pos="4536"/>
      </w:tabs>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F12F1"/>
    <w:multiLevelType w:val="hybridMultilevel"/>
    <w:tmpl w:val="51DE1798"/>
    <w:lvl w:ilvl="0" w:tplc="EAA4381E">
      <w:numFmt w:val="bullet"/>
      <w:lvlText w:val=""/>
      <w:lvlJc w:val="left"/>
      <w:pPr>
        <w:ind w:left="3" w:hanging="360"/>
      </w:pPr>
      <w:rPr>
        <w:rFonts w:ascii="Symbol" w:eastAsiaTheme="minorHAnsi" w:hAnsi="Symbol" w:cs="Times New Roman" w:hint="default"/>
        <w:sz w:val="20"/>
      </w:rPr>
    </w:lvl>
    <w:lvl w:ilvl="1" w:tplc="04070003" w:tentative="1">
      <w:start w:val="1"/>
      <w:numFmt w:val="bullet"/>
      <w:lvlText w:val="o"/>
      <w:lvlJc w:val="left"/>
      <w:pPr>
        <w:ind w:left="723" w:hanging="360"/>
      </w:pPr>
      <w:rPr>
        <w:rFonts w:ascii="Courier New" w:hAnsi="Courier New" w:cs="Courier New" w:hint="default"/>
      </w:rPr>
    </w:lvl>
    <w:lvl w:ilvl="2" w:tplc="04070005" w:tentative="1">
      <w:start w:val="1"/>
      <w:numFmt w:val="bullet"/>
      <w:lvlText w:val=""/>
      <w:lvlJc w:val="left"/>
      <w:pPr>
        <w:ind w:left="1443" w:hanging="360"/>
      </w:pPr>
      <w:rPr>
        <w:rFonts w:ascii="Wingdings" w:hAnsi="Wingdings" w:hint="default"/>
      </w:rPr>
    </w:lvl>
    <w:lvl w:ilvl="3" w:tplc="04070001" w:tentative="1">
      <w:start w:val="1"/>
      <w:numFmt w:val="bullet"/>
      <w:lvlText w:val=""/>
      <w:lvlJc w:val="left"/>
      <w:pPr>
        <w:ind w:left="2163" w:hanging="360"/>
      </w:pPr>
      <w:rPr>
        <w:rFonts w:ascii="Symbol" w:hAnsi="Symbol" w:hint="default"/>
      </w:rPr>
    </w:lvl>
    <w:lvl w:ilvl="4" w:tplc="04070003" w:tentative="1">
      <w:start w:val="1"/>
      <w:numFmt w:val="bullet"/>
      <w:lvlText w:val="o"/>
      <w:lvlJc w:val="left"/>
      <w:pPr>
        <w:ind w:left="2883" w:hanging="360"/>
      </w:pPr>
      <w:rPr>
        <w:rFonts w:ascii="Courier New" w:hAnsi="Courier New" w:cs="Courier New" w:hint="default"/>
      </w:rPr>
    </w:lvl>
    <w:lvl w:ilvl="5" w:tplc="04070005" w:tentative="1">
      <w:start w:val="1"/>
      <w:numFmt w:val="bullet"/>
      <w:lvlText w:val=""/>
      <w:lvlJc w:val="left"/>
      <w:pPr>
        <w:ind w:left="3603" w:hanging="360"/>
      </w:pPr>
      <w:rPr>
        <w:rFonts w:ascii="Wingdings" w:hAnsi="Wingdings" w:hint="default"/>
      </w:rPr>
    </w:lvl>
    <w:lvl w:ilvl="6" w:tplc="04070001" w:tentative="1">
      <w:start w:val="1"/>
      <w:numFmt w:val="bullet"/>
      <w:lvlText w:val=""/>
      <w:lvlJc w:val="left"/>
      <w:pPr>
        <w:ind w:left="4323" w:hanging="360"/>
      </w:pPr>
      <w:rPr>
        <w:rFonts w:ascii="Symbol" w:hAnsi="Symbol" w:hint="default"/>
      </w:rPr>
    </w:lvl>
    <w:lvl w:ilvl="7" w:tplc="04070003" w:tentative="1">
      <w:start w:val="1"/>
      <w:numFmt w:val="bullet"/>
      <w:lvlText w:val="o"/>
      <w:lvlJc w:val="left"/>
      <w:pPr>
        <w:ind w:left="5043" w:hanging="360"/>
      </w:pPr>
      <w:rPr>
        <w:rFonts w:ascii="Courier New" w:hAnsi="Courier New" w:cs="Courier New" w:hint="default"/>
      </w:rPr>
    </w:lvl>
    <w:lvl w:ilvl="8" w:tplc="04070005" w:tentative="1">
      <w:start w:val="1"/>
      <w:numFmt w:val="bullet"/>
      <w:lvlText w:val=""/>
      <w:lvlJc w:val="left"/>
      <w:pPr>
        <w:ind w:left="5763" w:hanging="360"/>
      </w:pPr>
      <w:rPr>
        <w:rFonts w:ascii="Wingdings" w:hAnsi="Wingdings" w:hint="default"/>
      </w:rPr>
    </w:lvl>
  </w:abstractNum>
  <w:abstractNum w:abstractNumId="1" w15:restartNumberingAfterBreak="0">
    <w:nsid w:val="62B91A3C"/>
    <w:multiLevelType w:val="hybridMultilevel"/>
    <w:tmpl w:val="35824056"/>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2" w15:restartNumberingAfterBreak="0">
    <w:nsid w:val="7A4622D1"/>
    <w:multiLevelType w:val="multilevel"/>
    <w:tmpl w:val="9976D83C"/>
    <w:styleLink w:val="FormatvorlageNummerierteListe1"/>
    <w:lvl w:ilvl="0">
      <w:start w:val="1"/>
      <w:numFmt w:val="decimal"/>
      <w:lvlText w:val="(%1)"/>
      <w:lvlJc w:val="left"/>
      <w:pPr>
        <w:tabs>
          <w:tab w:val="num" w:pos="340"/>
        </w:tabs>
        <w:ind w:left="0" w:firstLine="0"/>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60"/>
    <w:rsid w:val="000448C4"/>
    <w:rsid w:val="00076639"/>
    <w:rsid w:val="00094AD6"/>
    <w:rsid w:val="00095F03"/>
    <w:rsid w:val="00123A05"/>
    <w:rsid w:val="00131118"/>
    <w:rsid w:val="001A3C33"/>
    <w:rsid w:val="001F0482"/>
    <w:rsid w:val="002027D9"/>
    <w:rsid w:val="00225DA5"/>
    <w:rsid w:val="002E7F5F"/>
    <w:rsid w:val="00335708"/>
    <w:rsid w:val="0034553F"/>
    <w:rsid w:val="0039284C"/>
    <w:rsid w:val="003F0B49"/>
    <w:rsid w:val="004014EB"/>
    <w:rsid w:val="00402EAD"/>
    <w:rsid w:val="004169E3"/>
    <w:rsid w:val="00434F08"/>
    <w:rsid w:val="00462DDA"/>
    <w:rsid w:val="00495C8B"/>
    <w:rsid w:val="004C1EFE"/>
    <w:rsid w:val="004D58CA"/>
    <w:rsid w:val="004F22D7"/>
    <w:rsid w:val="004F2480"/>
    <w:rsid w:val="004F5D46"/>
    <w:rsid w:val="005164A6"/>
    <w:rsid w:val="005245E9"/>
    <w:rsid w:val="00563ABB"/>
    <w:rsid w:val="005725CF"/>
    <w:rsid w:val="00587A12"/>
    <w:rsid w:val="005A3968"/>
    <w:rsid w:val="005C66F0"/>
    <w:rsid w:val="006138FB"/>
    <w:rsid w:val="006A37D9"/>
    <w:rsid w:val="006D562B"/>
    <w:rsid w:val="006F2466"/>
    <w:rsid w:val="006F2FD6"/>
    <w:rsid w:val="007427D9"/>
    <w:rsid w:val="007A4465"/>
    <w:rsid w:val="007C69B1"/>
    <w:rsid w:val="00826355"/>
    <w:rsid w:val="00870533"/>
    <w:rsid w:val="00894D32"/>
    <w:rsid w:val="008A23E7"/>
    <w:rsid w:val="008B7596"/>
    <w:rsid w:val="008D552A"/>
    <w:rsid w:val="009104E2"/>
    <w:rsid w:val="009117EB"/>
    <w:rsid w:val="0092641E"/>
    <w:rsid w:val="0097153D"/>
    <w:rsid w:val="009A0300"/>
    <w:rsid w:val="009C0A7D"/>
    <w:rsid w:val="009D2485"/>
    <w:rsid w:val="009D3911"/>
    <w:rsid w:val="009E19A6"/>
    <w:rsid w:val="00A17D0C"/>
    <w:rsid w:val="00A51077"/>
    <w:rsid w:val="00A51F47"/>
    <w:rsid w:val="00A62B64"/>
    <w:rsid w:val="00A70E86"/>
    <w:rsid w:val="00AA32D7"/>
    <w:rsid w:val="00AC2A9B"/>
    <w:rsid w:val="00AC6778"/>
    <w:rsid w:val="00AD2D65"/>
    <w:rsid w:val="00B60CB2"/>
    <w:rsid w:val="00B70503"/>
    <w:rsid w:val="00BC3124"/>
    <w:rsid w:val="00BD5A55"/>
    <w:rsid w:val="00BE19CB"/>
    <w:rsid w:val="00C2529B"/>
    <w:rsid w:val="00C30585"/>
    <w:rsid w:val="00C70536"/>
    <w:rsid w:val="00C84F79"/>
    <w:rsid w:val="00CB19DA"/>
    <w:rsid w:val="00CB2CD3"/>
    <w:rsid w:val="00CC0F06"/>
    <w:rsid w:val="00D043AB"/>
    <w:rsid w:val="00D86679"/>
    <w:rsid w:val="00DB609F"/>
    <w:rsid w:val="00DC780A"/>
    <w:rsid w:val="00DE5030"/>
    <w:rsid w:val="00E44381"/>
    <w:rsid w:val="00E53360"/>
    <w:rsid w:val="00E63D67"/>
    <w:rsid w:val="00E779A6"/>
    <w:rsid w:val="00ED0ABF"/>
    <w:rsid w:val="00F06B8D"/>
    <w:rsid w:val="00F358EB"/>
    <w:rsid w:val="00F50444"/>
    <w:rsid w:val="00FB7DD8"/>
    <w:rsid w:val="00FC1B3B"/>
    <w:rsid w:val="00FF2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464D4"/>
  <w15:chartTrackingRefBased/>
  <w15:docId w15:val="{AAFDAF91-A189-46B4-99F3-E2D83E44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480"/>
    <w:rPr>
      <w:rFonts w:asciiTheme="minorHAnsi" w:hAnsiTheme="minorHAnsi"/>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ohneInhaltsv">
    <w:name w:val="Überschrift1 (ohne Inhaltsv.)"/>
    <w:basedOn w:val="Standard"/>
    <w:next w:val="Standard"/>
    <w:rsid w:val="0039284C"/>
    <w:pPr>
      <w:keepNext/>
      <w:spacing w:before="240" w:after="60"/>
    </w:pPr>
    <w:rPr>
      <w:rFonts w:ascii="Arial" w:hAnsi="Arial"/>
      <w:b/>
      <w:sz w:val="32"/>
      <w:szCs w:val="20"/>
    </w:rPr>
  </w:style>
  <w:style w:type="paragraph" w:styleId="Kopfzeile">
    <w:name w:val="header"/>
    <w:basedOn w:val="Standard"/>
    <w:rsid w:val="008A23E7"/>
    <w:pPr>
      <w:tabs>
        <w:tab w:val="center" w:pos="4536"/>
        <w:tab w:val="right" w:pos="9072"/>
      </w:tabs>
    </w:pPr>
  </w:style>
  <w:style w:type="paragraph" w:styleId="Fuzeile">
    <w:name w:val="footer"/>
    <w:basedOn w:val="Standard"/>
    <w:link w:val="FuzeileZchn"/>
    <w:rsid w:val="008A23E7"/>
    <w:pPr>
      <w:tabs>
        <w:tab w:val="center" w:pos="4536"/>
        <w:tab w:val="right" w:pos="9072"/>
      </w:tabs>
    </w:pPr>
  </w:style>
  <w:style w:type="numbering" w:customStyle="1" w:styleId="FormatvorlageNummerierteListe1">
    <w:name w:val="Formatvorlage Nummerierte Liste1"/>
    <w:basedOn w:val="KeineListe"/>
    <w:rsid w:val="00462DDA"/>
    <w:pPr>
      <w:numPr>
        <w:numId w:val="1"/>
      </w:numPr>
    </w:pPr>
  </w:style>
  <w:style w:type="table" w:styleId="Tabellenraster">
    <w:name w:val="Table Grid"/>
    <w:basedOn w:val="NormaleTabelle"/>
    <w:rsid w:val="004F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4F2480"/>
    <w:rPr>
      <w:sz w:val="24"/>
      <w:szCs w:val="24"/>
    </w:rPr>
  </w:style>
  <w:style w:type="character" w:styleId="Seitenzahl">
    <w:name w:val="page number"/>
    <w:basedOn w:val="Absatz-Standardschriftart"/>
    <w:rsid w:val="004F2480"/>
  </w:style>
  <w:style w:type="paragraph" w:styleId="Sprechblasentext">
    <w:name w:val="Balloon Text"/>
    <w:basedOn w:val="Standard"/>
    <w:link w:val="SprechblasentextZchn"/>
    <w:rsid w:val="004F2480"/>
    <w:rPr>
      <w:rFonts w:ascii="Segoe UI" w:hAnsi="Segoe UI" w:cs="Segoe UI"/>
      <w:sz w:val="18"/>
      <w:szCs w:val="18"/>
    </w:rPr>
  </w:style>
  <w:style w:type="character" w:customStyle="1" w:styleId="SprechblasentextZchn">
    <w:name w:val="Sprechblasentext Zchn"/>
    <w:basedOn w:val="Absatz-Standardschriftart"/>
    <w:link w:val="Sprechblasentext"/>
    <w:rsid w:val="004F2480"/>
    <w:rPr>
      <w:rFonts w:ascii="Segoe UI" w:hAnsi="Segoe UI" w:cs="Segoe UI"/>
      <w:sz w:val="18"/>
      <w:szCs w:val="18"/>
    </w:rPr>
  </w:style>
  <w:style w:type="paragraph" w:customStyle="1" w:styleId="xmsonormal">
    <w:name w:val="x_msonormal"/>
    <w:basedOn w:val="Standard"/>
    <w:rsid w:val="00E53360"/>
    <w:pPr>
      <w:spacing w:before="100" w:beforeAutospacing="1" w:after="100" w:afterAutospacing="1"/>
    </w:pPr>
    <w:rPr>
      <w:rFonts w:ascii="Times New Roman" w:eastAsiaTheme="minorHAnsi" w:hAnsi="Times New Roman"/>
      <w:sz w:val="24"/>
    </w:rPr>
  </w:style>
  <w:style w:type="paragraph" w:customStyle="1" w:styleId="xmsolistparagraph">
    <w:name w:val="x_msolistparagraph"/>
    <w:basedOn w:val="Standard"/>
    <w:rsid w:val="00E53360"/>
    <w:pPr>
      <w:spacing w:before="100" w:beforeAutospacing="1" w:after="100" w:afterAutospacing="1"/>
    </w:pPr>
    <w:rPr>
      <w:rFonts w:ascii="Times New Roman" w:eastAsiaTheme="minorHAnsi" w:hAnsi="Times New Roman"/>
      <w:sz w:val="24"/>
    </w:rPr>
  </w:style>
  <w:style w:type="character" w:styleId="Hyperlink">
    <w:name w:val="Hyperlink"/>
    <w:rsid w:val="005164A6"/>
    <w:rPr>
      <w:color w:val="0000FF"/>
      <w:u w:val="single"/>
    </w:rPr>
  </w:style>
  <w:style w:type="paragraph" w:styleId="berarbeitung">
    <w:name w:val="Revision"/>
    <w:hidden/>
    <w:uiPriority w:val="99"/>
    <w:semiHidden/>
    <w:rsid w:val="00563ABB"/>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kgwett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5532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Lauber</dc:creator>
  <cp:keywords/>
  <dc:description/>
  <cp:lastModifiedBy>Stefan Koehler</cp:lastModifiedBy>
  <cp:revision>11</cp:revision>
  <cp:lastPrinted>2016-02-10T07:28:00Z</cp:lastPrinted>
  <dcterms:created xsi:type="dcterms:W3CDTF">2019-02-15T09:35:00Z</dcterms:created>
  <dcterms:modified xsi:type="dcterms:W3CDTF">2019-05-03T13:49:00Z</dcterms:modified>
</cp:coreProperties>
</file>