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360" w:rsidRPr="005164A6" w:rsidRDefault="005164A6" w:rsidP="00E53360">
      <w:pPr>
        <w:pStyle w:val="xmsonormal"/>
        <w:spacing w:line="360" w:lineRule="auto"/>
        <w:rPr>
          <w:sz w:val="40"/>
          <w:szCs w:val="40"/>
        </w:rPr>
      </w:pPr>
      <w:r w:rsidRPr="005164A6">
        <w:rPr>
          <w:b/>
          <w:bCs/>
          <w:sz w:val="40"/>
          <w:szCs w:val="40"/>
        </w:rPr>
        <w:t>INTERVIEW</w:t>
      </w:r>
    </w:p>
    <w:p w:rsidR="005164A6" w:rsidRDefault="005164A6" w:rsidP="005164A6">
      <w:pPr>
        <w:pStyle w:val="xmsonormal"/>
        <w:rPr>
          <w:b/>
        </w:rPr>
      </w:pPr>
      <w:r w:rsidRPr="005164A6">
        <w:rPr>
          <w:b/>
          <w:bCs/>
        </w:rPr>
        <w:t>Mit den K</w:t>
      </w:r>
      <w:r w:rsidRPr="005164A6">
        <w:rPr>
          <w:b/>
        </w:rPr>
        <w:t>+G Wetter-Geschäftsführern Volker Lauber und Andreas Wetter</w:t>
      </w:r>
    </w:p>
    <w:p w:rsidR="005164A6" w:rsidRPr="005164A6" w:rsidRDefault="005164A6" w:rsidP="005164A6">
      <w:pPr>
        <w:autoSpaceDE w:val="0"/>
        <w:rPr>
          <w:rFonts w:ascii="Times New Roman" w:eastAsia="TimesNewRomanPSMT" w:hAnsi="Times New Roman"/>
          <w:color w:val="000000"/>
          <w:sz w:val="24"/>
        </w:rPr>
      </w:pPr>
      <w:r w:rsidRPr="005164A6">
        <w:rPr>
          <w:rFonts w:ascii="Times New Roman" w:hAnsi="Times New Roman"/>
          <w:b/>
          <w:sz w:val="24"/>
        </w:rPr>
        <w:t>Nächste Messe:</w:t>
      </w:r>
      <w:r w:rsidRPr="005164A6">
        <w:rPr>
          <w:rFonts w:ascii="Times New Roman" w:hAnsi="Times New Roman"/>
          <w:sz w:val="24"/>
        </w:rPr>
        <w:t xml:space="preserve"> </w:t>
      </w:r>
      <w:r w:rsidRPr="005164A6">
        <w:rPr>
          <w:rFonts w:ascii="Times New Roman" w:eastAsia="TimesNewRomanPSMT" w:hAnsi="Times New Roman"/>
          <w:color w:val="000000"/>
          <w:sz w:val="24"/>
        </w:rPr>
        <w:t xml:space="preserve">IFFA 2019: </w:t>
      </w:r>
      <w:r w:rsidRPr="005164A6">
        <w:rPr>
          <w:rFonts w:ascii="Times New Roman" w:hAnsi="Times New Roman"/>
          <w:sz w:val="24"/>
        </w:rPr>
        <w:t>Halle 8, Stand D 96</w:t>
      </w:r>
    </w:p>
    <w:p w:rsidR="005164A6" w:rsidRDefault="005164A6" w:rsidP="00E53360">
      <w:pPr>
        <w:pStyle w:val="xmsonormal"/>
        <w:spacing w:line="360" w:lineRule="auto"/>
      </w:pPr>
      <w:r w:rsidRPr="005164A6">
        <w:t>Februar</w:t>
      </w:r>
      <w:r w:rsidR="00114729">
        <w:t>/März</w:t>
      </w:r>
      <w:bookmarkStart w:id="0" w:name="_GoBack"/>
      <w:bookmarkEnd w:id="0"/>
      <w:r w:rsidRPr="005164A6">
        <w:t xml:space="preserve"> 2019</w:t>
      </w:r>
    </w:p>
    <w:p w:rsidR="005164A6" w:rsidRPr="005164A6" w:rsidRDefault="005164A6" w:rsidP="00E53360">
      <w:pPr>
        <w:pStyle w:val="xmsonormal"/>
        <w:spacing w:line="360" w:lineRule="auto"/>
      </w:pPr>
    </w:p>
    <w:p w:rsidR="00E53360" w:rsidRDefault="00E53360" w:rsidP="00E53360">
      <w:pPr>
        <w:pStyle w:val="xmsonormal"/>
        <w:spacing w:line="360" w:lineRule="auto"/>
      </w:pPr>
      <w:r>
        <w:rPr>
          <w:b/>
          <w:bCs/>
          <w:sz w:val="40"/>
          <w:szCs w:val="40"/>
        </w:rPr>
        <w:t>K+G Wetter: Tradition macht Fortschritt</w:t>
      </w:r>
    </w:p>
    <w:p w:rsidR="00E53360" w:rsidRDefault="00E53360" w:rsidP="00E53360">
      <w:pPr>
        <w:pStyle w:val="xmsonormal"/>
        <w:spacing w:line="360" w:lineRule="auto"/>
      </w:pPr>
      <w:r>
        <w:rPr>
          <w:b/>
          <w:bCs/>
        </w:rPr>
        <w:t>Über innovative Meilensteine und die Zukunft der Fleischverarbeitung</w:t>
      </w:r>
    </w:p>
    <w:p w:rsidR="00E53360" w:rsidRDefault="00E53360" w:rsidP="00E53360">
      <w:pPr>
        <w:pStyle w:val="xmsonormal"/>
        <w:spacing w:line="360" w:lineRule="auto"/>
      </w:pPr>
      <w:r>
        <w:t>Der digitale Wandel schreitet voran und stellt gerade traditionelle Branchen immer wieder vor große Herausforderungen. Kurzlebigen Trends, Veränderungen im Nachfragemarkt und technischen Innovationen wird deshalb mit einer effektiven Verbindung aus Tradition und Fortschritt begegnet.</w:t>
      </w:r>
    </w:p>
    <w:p w:rsidR="00E53360" w:rsidRDefault="00E53360" w:rsidP="00E53360">
      <w:pPr>
        <w:pStyle w:val="xmsonormal"/>
        <w:spacing w:line="360" w:lineRule="auto"/>
      </w:pPr>
      <w:r>
        <w:t>Als weltweit gefragter Partner für die Herstellung von hochwertigen und zuverlässigen Maschinen für die Fleischverarbeitung, liefert K+G Wetter die passenden Lösungen für neue Herausforderungen. Dafür entwickeln die Experten fortschrittliche Kutter, Wölfe und Mischer für das Fleischerhandwerk und die Industrie. Wie mit durchdachten und zukunftsorientierten Technologien Arbeit einfacher wird, was digital orientierte Ansätze bieten und wo die Entwicklung und Trends für die Zukunft liegen, darüber sprechen die K+G Wetter-Geschäftsführer Volker Lauber und Andreas Wetter im Interview:</w:t>
      </w:r>
    </w:p>
    <w:p w:rsidR="00E53360" w:rsidRPr="005164A6" w:rsidRDefault="00E53360" w:rsidP="005164A6">
      <w:pPr>
        <w:pStyle w:val="xmsolistparagraph"/>
        <w:spacing w:line="360" w:lineRule="auto"/>
        <w:rPr>
          <w:b/>
        </w:rPr>
      </w:pPr>
      <w:r w:rsidRPr="005164A6">
        <w:rPr>
          <w:b/>
        </w:rPr>
        <w:t>Unter anderem für die Qualitätssicherung spielen Software, Dokumentation und Vernetzung</w:t>
      </w:r>
      <w:r w:rsidR="007A4465">
        <w:rPr>
          <w:b/>
        </w:rPr>
        <w:t>,</w:t>
      </w:r>
      <w:r w:rsidRPr="005164A6">
        <w:rPr>
          <w:b/>
        </w:rPr>
        <w:t xml:space="preserve"> aber auch Handling eine bedeutende Rolle. Wo bieten Sie hier schon Lösungen an und wo sehen Sie die Meilensteine für die Zukunft?</w:t>
      </w:r>
    </w:p>
    <w:p w:rsidR="005164A6" w:rsidRDefault="005164A6" w:rsidP="005164A6">
      <w:pPr>
        <w:pStyle w:val="xmsolistparagraph"/>
        <w:spacing w:line="360" w:lineRule="auto"/>
      </w:pPr>
      <w:r w:rsidRPr="005164A6">
        <w:rPr>
          <w:b/>
        </w:rPr>
        <w:t xml:space="preserve">Volker Lauber: </w:t>
      </w:r>
      <w:r w:rsidR="002027D9" w:rsidRPr="005164A6">
        <w:t xml:space="preserve">Bereits seit einigen Jahren treiben wir die Digitalisierung konsequent voran. Unser Konzept steht auf zwei Säulen: </w:t>
      </w:r>
      <w:r w:rsidR="00BC3124" w:rsidRPr="005164A6">
        <w:t xml:space="preserve">fehlerfreie Produktion und lückenlose Dokumentation. </w:t>
      </w:r>
      <w:r w:rsidR="009E19A6" w:rsidRPr="005164A6">
        <w:t>Das</w:t>
      </w:r>
      <w:r w:rsidR="00BC3124" w:rsidRPr="005164A6">
        <w:t xml:space="preserve"> Softwarepaket </w:t>
      </w:r>
      <w:proofErr w:type="spellStart"/>
      <w:r w:rsidR="00BC3124" w:rsidRPr="005164A6">
        <w:t>CutControl</w:t>
      </w:r>
      <w:proofErr w:type="spellEnd"/>
      <w:r w:rsidR="00BC3124" w:rsidRPr="005164A6">
        <w:t xml:space="preserve"> steuert die Maschine. Dabei legen wir großen Wert auf </w:t>
      </w:r>
      <w:r w:rsidR="007A4465">
        <w:t xml:space="preserve">die </w:t>
      </w:r>
      <w:r w:rsidR="00BC3124" w:rsidRPr="005164A6">
        <w:t xml:space="preserve">intuitive und damit einfache Bedienung, auch </w:t>
      </w:r>
      <w:r w:rsidR="005245E9" w:rsidRPr="005164A6">
        <w:t xml:space="preserve">unter Berücksichtigung des Fachkräftemangels </w:t>
      </w:r>
      <w:r w:rsidR="00BC3124" w:rsidRPr="005164A6">
        <w:t xml:space="preserve">für angelernte Arbeitskräfte. </w:t>
      </w:r>
      <w:proofErr w:type="spellStart"/>
      <w:r w:rsidR="00BC3124" w:rsidRPr="005164A6">
        <w:t>CutControl</w:t>
      </w:r>
      <w:proofErr w:type="spellEnd"/>
      <w:r w:rsidR="00BC3124" w:rsidRPr="005164A6">
        <w:t xml:space="preserve"> </w:t>
      </w:r>
      <w:r w:rsidR="005245E9" w:rsidRPr="005164A6">
        <w:t>kann auch</w:t>
      </w:r>
      <w:r w:rsidR="00BC3124" w:rsidRPr="005164A6">
        <w:t xml:space="preserve"> Schwankungen in Menge und Produkteigenschaften, wie sie öfter im Handwerksbetrieb vorkommen können, in </w:t>
      </w:r>
      <w:r w:rsidR="007A4465">
        <w:t xml:space="preserve">einem </w:t>
      </w:r>
      <w:r w:rsidR="00BC3124" w:rsidRPr="005164A6">
        <w:lastRenderedPageBreak/>
        <w:t>bestimmte</w:t>
      </w:r>
      <w:r w:rsidR="007A4465">
        <w:t>n</w:t>
      </w:r>
      <w:r w:rsidR="00BC3124" w:rsidRPr="005164A6">
        <w:t xml:space="preserve"> Rahmen aus</w:t>
      </w:r>
      <w:r w:rsidR="009E19A6" w:rsidRPr="005164A6">
        <w:t>gleichen</w:t>
      </w:r>
      <w:r w:rsidR="00BC3124" w:rsidRPr="005164A6">
        <w:t>. Genau wie es ein Fachmann manuell machen würde</w:t>
      </w:r>
      <w:r w:rsidR="009E19A6" w:rsidRPr="005164A6">
        <w:t xml:space="preserve">. Ziel ist ein fehlerfreier Produktionsablauf im realen Produktionsumfeld. </w:t>
      </w:r>
      <w:r w:rsidR="005245E9" w:rsidRPr="005164A6">
        <w:br/>
      </w:r>
      <w:proofErr w:type="spellStart"/>
      <w:r w:rsidR="009E19A6" w:rsidRPr="005164A6">
        <w:t>CutVision</w:t>
      </w:r>
      <w:proofErr w:type="spellEnd"/>
      <w:r w:rsidR="009E19A6" w:rsidRPr="005164A6">
        <w:t xml:space="preserve"> läuft auf einem zentralen Server und liest automatisch alle Daten aus der Maschine und speichert sie strukturiert. </w:t>
      </w:r>
      <w:r w:rsidR="005245E9" w:rsidRPr="005164A6">
        <w:t xml:space="preserve">Zu jedem späteren Zeitpunkt </w:t>
      </w:r>
      <w:r w:rsidR="009E19A6" w:rsidRPr="005164A6">
        <w:t xml:space="preserve">können die Produktionsdaten einzelner oder einer Menge von Chargen </w:t>
      </w:r>
      <w:r w:rsidR="005245E9" w:rsidRPr="005164A6">
        <w:t xml:space="preserve">einfach </w:t>
      </w:r>
      <w:r w:rsidR="009E19A6" w:rsidRPr="005164A6">
        <w:t>kontrolliert werden. Verbunden mit modernen</w:t>
      </w:r>
      <w:r w:rsidR="004D58CA">
        <w:t>,</w:t>
      </w:r>
      <w:r w:rsidR="009E19A6" w:rsidRPr="005164A6">
        <w:t xml:space="preserve"> längst im täglichen Leben zum Standard gewordenen Touch-Display</w:t>
      </w:r>
      <w:r w:rsidR="005245E9" w:rsidRPr="005164A6">
        <w:t>s</w:t>
      </w:r>
      <w:r w:rsidR="009E19A6" w:rsidRPr="005164A6">
        <w:t xml:space="preserve"> macht die Maschinenbedienung Spaß. </w:t>
      </w:r>
      <w:r w:rsidR="005245E9" w:rsidRPr="005164A6">
        <w:t>Und Spaß bei der Arbeit vermeidet Fehler.</w:t>
      </w:r>
      <w:r w:rsidR="00A17D0C" w:rsidRPr="005164A6">
        <w:t xml:space="preserve"> Wir freuen uns über einige Innovationspreise, die unser Konzept eindrucksvoll bestätigen.</w:t>
      </w:r>
      <w:r w:rsidR="009E19A6" w:rsidRPr="005164A6">
        <w:br/>
        <w:t xml:space="preserve">Für die Zukunft sehen wir </w:t>
      </w:r>
      <w:r w:rsidR="005245E9" w:rsidRPr="005164A6">
        <w:t xml:space="preserve">die Notwendigkeit </w:t>
      </w:r>
      <w:r w:rsidR="009E19A6" w:rsidRPr="005164A6">
        <w:t>eine</w:t>
      </w:r>
      <w:r w:rsidR="005245E9" w:rsidRPr="005164A6">
        <w:t>r</w:t>
      </w:r>
      <w:r w:rsidR="009E19A6" w:rsidRPr="005164A6">
        <w:t xml:space="preserve"> </w:t>
      </w:r>
      <w:r w:rsidR="005245E9" w:rsidRPr="005164A6">
        <w:t>Aggregation</w:t>
      </w:r>
      <w:r w:rsidR="009E19A6" w:rsidRPr="005164A6">
        <w:t xml:space="preserve"> aller in einer Produktion verfügbaren Daten und deren intelligenter </w:t>
      </w:r>
      <w:r w:rsidR="005245E9" w:rsidRPr="005164A6">
        <w:t>Aus</w:t>
      </w:r>
      <w:r w:rsidR="009E19A6" w:rsidRPr="005164A6">
        <w:t>wertung</w:t>
      </w:r>
      <w:r w:rsidR="005245E9" w:rsidRPr="005164A6">
        <w:t xml:space="preserve"> als Grundlage für eine effiziente Produktionssteuerung</w:t>
      </w:r>
      <w:r w:rsidR="009E19A6" w:rsidRPr="005164A6">
        <w:t xml:space="preserve">. Dazu müssen </w:t>
      </w:r>
      <w:r w:rsidR="005245E9" w:rsidRPr="005164A6">
        <w:t xml:space="preserve">alle Maschinen der unterschiedlichen </w:t>
      </w:r>
      <w:r w:rsidR="009E19A6" w:rsidRPr="005164A6">
        <w:t>Produktionsschritte</w:t>
      </w:r>
      <w:r w:rsidR="005245E9" w:rsidRPr="005164A6">
        <w:t xml:space="preserve"> </w:t>
      </w:r>
      <w:r w:rsidR="009E19A6" w:rsidRPr="005164A6">
        <w:t xml:space="preserve">mit einer übergeordneten Instanz kommunizieren. </w:t>
      </w:r>
      <w:r w:rsidR="005245E9" w:rsidRPr="005164A6">
        <w:t>Das wiederum lässt sich nur mit Hilfe einheitlicher standardisierter Protokolle sinnvoll realisieren. In der Lebensmittelverarbeitung haben sich besonders der Weihenstephaner Standard WS-Food und OPC-UA etabliert. Wir können beides.</w:t>
      </w:r>
    </w:p>
    <w:p w:rsidR="00E53360" w:rsidRPr="005164A6" w:rsidRDefault="00E53360" w:rsidP="005164A6">
      <w:pPr>
        <w:pStyle w:val="xmsolistparagraph"/>
        <w:spacing w:line="360" w:lineRule="auto"/>
        <w:rPr>
          <w:b/>
        </w:rPr>
      </w:pPr>
      <w:r w:rsidRPr="005164A6">
        <w:rPr>
          <w:b/>
        </w:rPr>
        <w:t>Für eine wirtschaftliche Bearbeitung ist die Energieeffizien</w:t>
      </w:r>
      <w:r w:rsidR="00A62B64" w:rsidRPr="005164A6">
        <w:rPr>
          <w:b/>
        </w:rPr>
        <w:t xml:space="preserve">z ein wichtiges Thema. Wo sehen </w:t>
      </w:r>
      <w:r w:rsidRPr="005164A6">
        <w:rPr>
          <w:b/>
        </w:rPr>
        <w:t>Sie bei den Technologien das größte Potenzial?</w:t>
      </w:r>
    </w:p>
    <w:p w:rsidR="00F06B8D" w:rsidRPr="005164A6" w:rsidRDefault="005164A6" w:rsidP="00D043AB">
      <w:pPr>
        <w:pStyle w:val="xmsolistparagraph"/>
        <w:spacing w:line="360" w:lineRule="auto"/>
      </w:pPr>
      <w:r w:rsidRPr="005164A6">
        <w:rPr>
          <w:b/>
        </w:rPr>
        <w:t>Andreas Wetter:</w:t>
      </w:r>
      <w:r>
        <w:t xml:space="preserve"> </w:t>
      </w:r>
      <w:r w:rsidR="00A62B64" w:rsidRPr="005164A6">
        <w:t xml:space="preserve">Der Einsatz energieeffizienter Antriebskomponenten ist heute Pflicht, eine hohe Energieeffizienz im Verarbeitungsprozess ist jedoch die Kür. Wir </w:t>
      </w:r>
      <w:r w:rsidR="00123A05" w:rsidRPr="005164A6">
        <w:t>sehen das größte Effizienzpoten</w:t>
      </w:r>
      <w:r w:rsidR="007A4465">
        <w:t>z</w:t>
      </w:r>
      <w:r w:rsidR="00123A05" w:rsidRPr="005164A6">
        <w:t xml:space="preserve">ial in der Weiterentwicklung der für den </w:t>
      </w:r>
      <w:r w:rsidR="00A62B64" w:rsidRPr="005164A6">
        <w:t>Zerkleinerungsprozess relevanten Bauteile</w:t>
      </w:r>
      <w:r w:rsidR="00F06B8D" w:rsidRPr="005164A6">
        <w:t xml:space="preserve"> wie Messer, Schneidsätze und Fleischschnecken</w:t>
      </w:r>
      <w:r w:rsidR="00A62B64" w:rsidRPr="005164A6">
        <w:t xml:space="preserve">. Meistens sind die </w:t>
      </w:r>
      <w:r w:rsidR="00F06B8D" w:rsidRPr="005164A6">
        <w:t>Verbesserungen</w:t>
      </w:r>
      <w:r w:rsidR="00A62B64" w:rsidRPr="005164A6">
        <w:t xml:space="preserve"> auf den ersten Blick nicht sichtbar</w:t>
      </w:r>
      <w:r w:rsidR="00123A05" w:rsidRPr="005164A6">
        <w:t xml:space="preserve">. Beim Auto ist eine hohe kW-Zahl schick und </w:t>
      </w:r>
      <w:r w:rsidR="00F06B8D" w:rsidRPr="005164A6">
        <w:t>steigert</w:t>
      </w:r>
      <w:r w:rsidR="00123A05" w:rsidRPr="005164A6">
        <w:t xml:space="preserve"> den Spaßfaktor beim Fahren. </w:t>
      </w:r>
      <w:r w:rsidR="00563ABB">
        <w:t xml:space="preserve">Es ist </w:t>
      </w:r>
      <w:r w:rsidR="00CC0F06">
        <w:t xml:space="preserve">vergleichsweise </w:t>
      </w:r>
      <w:r w:rsidR="00563ABB">
        <w:t>einfach</w:t>
      </w:r>
      <w:r w:rsidR="00CC0F06">
        <w:t>,</w:t>
      </w:r>
      <w:r w:rsidR="00563ABB">
        <w:t xml:space="preserve"> mit großen Leistungen Material</w:t>
      </w:r>
      <w:r w:rsidR="009D3911">
        <w:t>ien</w:t>
      </w:r>
      <w:r w:rsidR="00563ABB">
        <w:t xml:space="preserve"> zu zerkleinern. </w:t>
      </w:r>
      <w:r w:rsidR="00123A05" w:rsidRPr="005164A6">
        <w:t xml:space="preserve">Unser Ziel ist jedoch, mit einer begrenzten kW-Zahl möglichst </w:t>
      </w:r>
      <w:r w:rsidR="00CC0F06">
        <w:t>große</w:t>
      </w:r>
      <w:r w:rsidR="00CC0F06" w:rsidRPr="005164A6">
        <w:t xml:space="preserve"> </w:t>
      </w:r>
      <w:r w:rsidR="00123A05" w:rsidRPr="005164A6">
        <w:t xml:space="preserve">Materialmengen schonend zu verarbeiten. Wir bemessen die Effizienz </w:t>
      </w:r>
      <w:r w:rsidR="00563ABB">
        <w:t xml:space="preserve">nach </w:t>
      </w:r>
      <w:r w:rsidR="00123A05" w:rsidRPr="005164A6">
        <w:t xml:space="preserve">dem Verhältnis der Durchsatzmenge zum Energieeinsatz. </w:t>
      </w:r>
      <w:r w:rsidR="00F06B8D" w:rsidRPr="005164A6">
        <w:t>D</w:t>
      </w:r>
      <w:r w:rsidR="00123A05" w:rsidRPr="005164A6">
        <w:t>en Spaßfaktor gibt es dann auch beim Blick auf die Energierechnung.</w:t>
      </w:r>
    </w:p>
    <w:p w:rsidR="00E53360" w:rsidRPr="005164A6" w:rsidRDefault="00E53360" w:rsidP="005164A6">
      <w:pPr>
        <w:pStyle w:val="xmsolistparagraph"/>
        <w:spacing w:line="360" w:lineRule="auto"/>
        <w:rPr>
          <w:b/>
        </w:rPr>
      </w:pPr>
      <w:r w:rsidRPr="005164A6">
        <w:rPr>
          <w:b/>
        </w:rPr>
        <w:t>Hygiene und die Reinigung sind zentrale Faktoren bei der Fleischverarbeitung. Sie haben hier schon einige starke Lösungen geliefert, wie mit der Bauweise des VCM 120 und z.B. den durchgängig schrägen Flächen.</w:t>
      </w:r>
    </w:p>
    <w:p w:rsidR="00F06B8D" w:rsidRPr="005164A6" w:rsidRDefault="005164A6" w:rsidP="00F06B8D">
      <w:pPr>
        <w:pStyle w:val="xmsolistparagraph"/>
        <w:spacing w:line="360" w:lineRule="auto"/>
      </w:pPr>
      <w:r w:rsidRPr="005164A6">
        <w:rPr>
          <w:b/>
        </w:rPr>
        <w:t xml:space="preserve">Volker Lauber: </w:t>
      </w:r>
      <w:r w:rsidR="00F06B8D" w:rsidRPr="005164A6">
        <w:t xml:space="preserve">Letztendlich ist Hygiene und Reinigung eine Teilmenge der Produktsicherheit. </w:t>
      </w:r>
      <w:r w:rsidR="004D58CA">
        <w:t>D</w:t>
      </w:r>
      <w:r w:rsidR="00F06B8D" w:rsidRPr="005164A6">
        <w:t xml:space="preserve">iese ist uns extrem wichtig. </w:t>
      </w:r>
      <w:r w:rsidR="002027D9" w:rsidRPr="005164A6">
        <w:t xml:space="preserve">Das ist unser Thema, welches wir konsequent </w:t>
      </w:r>
      <w:r w:rsidR="002027D9" w:rsidRPr="005164A6">
        <w:lastRenderedPageBreak/>
        <w:t xml:space="preserve">und </w:t>
      </w:r>
      <w:r w:rsidR="00F06B8D" w:rsidRPr="005164A6">
        <w:t>mit Innovationen vorantr</w:t>
      </w:r>
      <w:r w:rsidR="002027D9" w:rsidRPr="005164A6">
        <w:t>ei</w:t>
      </w:r>
      <w:r w:rsidR="00F06B8D" w:rsidRPr="005164A6">
        <w:t xml:space="preserve">ben. Zum Beispiel der </w:t>
      </w:r>
      <w:r w:rsidR="007A4465">
        <w:t>„</w:t>
      </w:r>
      <w:r w:rsidR="00F06B8D" w:rsidRPr="005164A6">
        <w:t>Easy Access</w:t>
      </w:r>
      <w:r w:rsidR="007A4465">
        <w:t>“</w:t>
      </w:r>
      <w:r w:rsidR="00F06B8D" w:rsidRPr="005164A6">
        <w:t xml:space="preserve"> bei unseren Winkelwölfen</w:t>
      </w:r>
      <w:r w:rsidR="002027D9" w:rsidRPr="005164A6">
        <w:t>:</w:t>
      </w:r>
      <w:r w:rsidR="00F06B8D" w:rsidRPr="005164A6">
        <w:t xml:space="preserve"> </w:t>
      </w:r>
      <w:r w:rsidR="007A4465">
        <w:t>M</w:t>
      </w:r>
      <w:r w:rsidR="00F06B8D" w:rsidRPr="005164A6">
        <w:t>it einem Handgriff lässt sich der Wolftrichter blitzschnell öffnen</w:t>
      </w:r>
      <w:r w:rsidR="002027D9" w:rsidRPr="005164A6">
        <w:t xml:space="preserve">. Die Maschine wird in nicht gekannte Weise einfach und umfassend zugänglich. </w:t>
      </w:r>
      <w:r w:rsidR="00F06B8D" w:rsidRPr="005164A6">
        <w:t>Die Reinigung ist super einfach durchzuführen</w:t>
      </w:r>
      <w:r w:rsidR="002027D9" w:rsidRPr="005164A6">
        <w:t xml:space="preserve"> und das Ergebnis sicher zu kontrollieren. E</w:t>
      </w:r>
      <w:r w:rsidR="00F06B8D" w:rsidRPr="005164A6">
        <w:t>s gibt keine schl</w:t>
      </w:r>
      <w:r w:rsidR="002027D9" w:rsidRPr="005164A6">
        <w:t xml:space="preserve">echt einsehbaren Bereiche mehr. Es sind keine Aufstiegshilfen oder zusätzliches Werkzeug notwendig. Es gibt keinen Grund mehr für schlechte Reinigung. Das Reinigungsteam macht seinen Job intuitiv richtig und vielleicht auch mit mehr Motivation. Schließlich wollen wir alle als Konsumenten sichere Lebensmittel auf dem Teller haben. </w:t>
      </w:r>
    </w:p>
    <w:p w:rsidR="00E53360" w:rsidRPr="005164A6" w:rsidRDefault="00E53360" w:rsidP="005164A6">
      <w:pPr>
        <w:pStyle w:val="xmsolistparagraph"/>
        <w:spacing w:line="360" w:lineRule="auto"/>
        <w:rPr>
          <w:b/>
        </w:rPr>
      </w:pPr>
      <w:r w:rsidRPr="005164A6">
        <w:rPr>
          <w:b/>
        </w:rPr>
        <w:t>Bei der Esskultur zeichnet sich in einigen Märkten ein Wandel ab, der auch die Verarbeitung von Gemüse und vegetarischen Produkten immer interessanter macht. Wie unterstützt Ihre Hightech hier die Bedarfe?</w:t>
      </w:r>
    </w:p>
    <w:p w:rsidR="005245E9" w:rsidRPr="005164A6" w:rsidRDefault="005164A6" w:rsidP="005C66F0">
      <w:pPr>
        <w:pStyle w:val="xmsolistparagraph"/>
        <w:spacing w:line="360" w:lineRule="auto"/>
      </w:pPr>
      <w:r w:rsidRPr="005164A6">
        <w:rPr>
          <w:b/>
        </w:rPr>
        <w:t>Andreas Wetter:</w:t>
      </w:r>
      <w:r>
        <w:t xml:space="preserve"> </w:t>
      </w:r>
      <w:r w:rsidR="005245E9" w:rsidRPr="005164A6">
        <w:t xml:space="preserve">Unsere Herkunft liegt ganz klar in der Fleischverarbeitung. Fleisch als sehr hochwertiges und in der Verarbeitung sehr anspruchsvolles Lebensmittel </w:t>
      </w:r>
      <w:r w:rsidR="005C66F0" w:rsidRPr="005164A6">
        <w:t>bestimmt unsere Strategie schon immer. Als Stichworte seien Wertschöpfung, Produktverbesserung, Hygiene, Energieeffizienz und die Produktsicherheit genannt. Diese Begriffe sind ausnahmslos mit hohen Erwartungen und Standards belegt. Die Standards gelten, weil sie eben sehr anspruchsvoll sind, auch für die Verarbeitung von Gemüse, vegetarischen Lebensmitteln, Süßwaren und Obst, um beispielhaft weitere Arten zu nennen. Die Anforderungen sind also gar nicht so sehr unterschiedlich, wobei manchmal produktabhängige Anpassungen der Technik notwendig sind, um das beste Ergebnis zu erhalten. Darin haben wir einen großen Erfahrungsschatz.</w:t>
      </w:r>
    </w:p>
    <w:p w:rsidR="005725CF" w:rsidRPr="005164A6" w:rsidRDefault="005725CF" w:rsidP="00E63D67">
      <w:pPr>
        <w:rPr>
          <w:rFonts w:ascii="Times New Roman" w:hAnsi="Times New Roman"/>
          <w:sz w:val="24"/>
        </w:rPr>
      </w:pPr>
    </w:p>
    <w:p w:rsidR="005164A6" w:rsidRPr="005164A6" w:rsidRDefault="005164A6" w:rsidP="005164A6">
      <w:pPr>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rPr>
        <w:t>K+G Wetter GmbH</w:t>
      </w:r>
    </w:p>
    <w:p w:rsidR="005164A6" w:rsidRPr="005164A6" w:rsidRDefault="005164A6" w:rsidP="005164A6">
      <w:pPr>
        <w:autoSpaceDE w:val="0"/>
        <w:spacing w:line="360" w:lineRule="auto"/>
        <w:rPr>
          <w:rFonts w:ascii="Times New Roman" w:hAnsi="Times New Roman"/>
          <w:sz w:val="24"/>
        </w:rPr>
      </w:pPr>
      <w:r w:rsidRPr="005164A6">
        <w:rPr>
          <w:rFonts w:ascii="Times New Roman" w:eastAsia="TimesNewRomanPSMT" w:hAnsi="Times New Roman"/>
          <w:color w:val="000000"/>
          <w:sz w:val="24"/>
        </w:rPr>
        <w:t xml:space="preserve">K+G Wetter ist weltweit gefragter Partner für die Herstellung von hochwertigen und zuverlässigen Maschinen für die Fleischverarbeitung. K+G Wetter entwickelt fortschrittliche Kutter, Wölfe und Mischer für Metzger und Facharbeiter aus Handwerk und Industrie. Durch ihre ausgefeilte Technologie und qualitativ hochwertige Verarbeitung tragen die Maschinen von K+G Wetter maßgeblich zum Unternehmenserfolg der Kunden bei. Als weltbekannte Marke steht das Unternehmen aus dem hessischen Biedenkopf-Breidenstein seinen Kunden mit einer persönlichen und individuellen Beratung zur Seite. </w:t>
      </w:r>
    </w:p>
    <w:p w:rsidR="005164A6" w:rsidRPr="005164A6" w:rsidRDefault="00AD5736" w:rsidP="005164A6">
      <w:pPr>
        <w:autoSpaceDE w:val="0"/>
        <w:spacing w:line="360" w:lineRule="auto"/>
        <w:rPr>
          <w:rFonts w:ascii="Times New Roman" w:hAnsi="Times New Roman"/>
          <w:color w:val="000000"/>
          <w:sz w:val="24"/>
        </w:rPr>
      </w:pPr>
      <w:hyperlink r:id="rId7" w:history="1">
        <w:r w:rsidR="005164A6" w:rsidRPr="005164A6">
          <w:rPr>
            <w:rStyle w:val="Hyperlink"/>
            <w:rFonts w:ascii="Times New Roman" w:eastAsia="TimesNewRomanPSMT" w:hAnsi="Times New Roman"/>
            <w:color w:val="000000"/>
            <w:sz w:val="24"/>
          </w:rPr>
          <w:t>www.kgwetter.de</w:t>
        </w:r>
      </w:hyperlink>
    </w:p>
    <w:p w:rsidR="005164A6" w:rsidRDefault="005164A6" w:rsidP="00E63D67">
      <w:pPr>
        <w:rPr>
          <w:rFonts w:ascii="Times New Roman" w:hAnsi="Times New Roman"/>
          <w:sz w:val="24"/>
        </w:rPr>
      </w:pPr>
    </w:p>
    <w:p w:rsidR="004D58CA" w:rsidRDefault="004D58CA" w:rsidP="00E63D67">
      <w:pPr>
        <w:rPr>
          <w:rFonts w:ascii="Times New Roman" w:hAnsi="Times New Roman"/>
          <w:sz w:val="24"/>
        </w:rPr>
      </w:pPr>
    </w:p>
    <w:p w:rsidR="004D58CA" w:rsidRDefault="004D58CA" w:rsidP="00E63D67">
      <w:pPr>
        <w:rPr>
          <w:rFonts w:ascii="Times New Roman" w:hAnsi="Times New Roman"/>
          <w:sz w:val="24"/>
        </w:rPr>
      </w:pPr>
    </w:p>
    <w:p w:rsidR="004D58CA" w:rsidRDefault="004D58CA" w:rsidP="00E63D67">
      <w:pPr>
        <w:rPr>
          <w:rFonts w:ascii="Times New Roman" w:hAnsi="Times New Roman"/>
          <w:sz w:val="24"/>
        </w:rPr>
      </w:pPr>
    </w:p>
    <w:p w:rsidR="004D58CA" w:rsidRDefault="004D58CA" w:rsidP="00E63D67">
      <w:pPr>
        <w:rPr>
          <w:rFonts w:ascii="Times New Roman" w:hAnsi="Times New Roman"/>
          <w:sz w:val="24"/>
        </w:rPr>
      </w:pPr>
    </w:p>
    <w:p w:rsidR="004D58CA" w:rsidRPr="005164A6" w:rsidRDefault="004D58CA" w:rsidP="00E63D67">
      <w:pPr>
        <w:rPr>
          <w:rFonts w:ascii="Times New Roman" w:hAnsi="Times New Roman"/>
          <w:sz w:val="24"/>
        </w:rPr>
      </w:pP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r>
        <w:rPr>
          <w:rFonts w:ascii="Times New Roman" w:hAnsi="Times New Roman"/>
          <w:sz w:val="24"/>
        </w:rPr>
        <w:t>P</w:t>
      </w:r>
      <w:r w:rsidRPr="005164A6">
        <w:rPr>
          <w:rFonts w:ascii="Times New Roman" w:eastAsia="TimesNewRomanPSMT" w:hAnsi="Times New Roman"/>
          <w:color w:val="000000"/>
          <w:sz w:val="24"/>
        </w:rPr>
        <w:t xml:space="preserve">ressebild </w:t>
      </w:r>
      <w:r>
        <w:rPr>
          <w:rFonts w:ascii="Times New Roman" w:eastAsia="TimesNewRomanPSMT" w:hAnsi="Times New Roman"/>
          <w:color w:val="000000"/>
          <w:sz w:val="24"/>
        </w:rPr>
        <w:t>1</w:t>
      </w:r>
      <w:r w:rsidRPr="005164A6">
        <w:rPr>
          <w:rFonts w:ascii="Times New Roman" w:eastAsia="TimesNewRomanPSMT" w:hAnsi="Times New Roman"/>
          <w:color w:val="000000"/>
          <w:sz w:val="24"/>
        </w:rPr>
        <w:t xml:space="preserve">: </w:t>
      </w:r>
    </w:p>
    <w:p w:rsidR="005164A6" w:rsidRPr="005164A6" w:rsidRDefault="002F1E5F"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Pr>
          <w:rFonts w:ascii="Times New Roman" w:eastAsia="TimesNewRomanPSMT" w:hAnsi="Times New Roman"/>
          <w:noProof/>
          <w:color w:val="000000"/>
          <w:sz w:val="24"/>
        </w:rPr>
        <w:drawing>
          <wp:inline distT="0" distB="0" distL="0" distR="0">
            <wp:extent cx="4072466" cy="2715127"/>
            <wp:effectExtent l="0" t="0" r="444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ebild-KG-Wetter-CEO-Interview-2019--web.jpg"/>
                    <pic:cNvPicPr/>
                  </pic:nvPicPr>
                  <pic:blipFill>
                    <a:blip r:embed="rId8">
                      <a:extLst>
                        <a:ext uri="{28A0092B-C50C-407E-A947-70E740481C1C}">
                          <a14:useLocalDpi xmlns:a14="http://schemas.microsoft.com/office/drawing/2010/main" val="0"/>
                        </a:ext>
                      </a:extLst>
                    </a:blip>
                    <a:stretch>
                      <a:fillRect/>
                    </a:stretch>
                  </pic:blipFill>
                  <pic:spPr>
                    <a:xfrm>
                      <a:off x="0" y="0"/>
                      <a:ext cx="4078894" cy="2719413"/>
                    </a:xfrm>
                    <a:prstGeom prst="rect">
                      <a:avLst/>
                    </a:prstGeom>
                  </pic:spPr>
                </pic:pic>
              </a:graphicData>
            </a:graphic>
          </wp:inline>
        </w:drawing>
      </w: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rPr>
        <w:t>© K+G Wetter</w:t>
      </w: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rPr>
        <w:t xml:space="preserve">Bildunterschrift: </w:t>
      </w:r>
      <w:r w:rsidR="004D58CA" w:rsidRPr="004D58CA">
        <w:rPr>
          <w:rFonts w:ascii="Times New Roman" w:hAnsi="Times New Roman"/>
          <w:sz w:val="24"/>
        </w:rPr>
        <w:t>Volker Lauber</w:t>
      </w:r>
      <w:r w:rsidR="002F1E5F">
        <w:rPr>
          <w:rFonts w:ascii="Times New Roman" w:hAnsi="Times New Roman"/>
          <w:sz w:val="24"/>
        </w:rPr>
        <w:t xml:space="preserve"> (links)</w:t>
      </w:r>
      <w:r w:rsidR="004D58CA" w:rsidRPr="004D58CA">
        <w:rPr>
          <w:rFonts w:ascii="Times New Roman" w:hAnsi="Times New Roman"/>
          <w:sz w:val="24"/>
        </w:rPr>
        <w:t xml:space="preserve"> und Andreas Wetter</w:t>
      </w:r>
      <w:r w:rsidR="004D58CA">
        <w:rPr>
          <w:rFonts w:ascii="Times New Roman" w:hAnsi="Times New Roman"/>
          <w:sz w:val="24"/>
        </w:rPr>
        <w:t xml:space="preserve">, Geschäftsführer bei K+G Wetter, geben im Interview Ausblicke auf den Status quo und die Zukunft der Fleischverarbeitung. </w:t>
      </w:r>
    </w:p>
    <w:p w:rsidR="005164A6" w:rsidRPr="005164A6" w:rsidRDefault="005164A6" w:rsidP="00E63D67">
      <w:pPr>
        <w:rPr>
          <w:rFonts w:ascii="Times New Roman" w:hAnsi="Times New Roman"/>
          <w:sz w:val="24"/>
        </w:rPr>
      </w:pP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u w:val="single" w:color="000000"/>
        </w:rPr>
        <w:t xml:space="preserve">Kontaktinformationen: </w:t>
      </w: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rPr>
        <w:t>K+G Wetter GmbH</w:t>
      </w: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rPr>
        <w:t>Goldbergstraße 21</w:t>
      </w: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r w:rsidRPr="005164A6">
        <w:rPr>
          <w:rFonts w:ascii="Times New Roman" w:eastAsia="TimesNewRomanPSMT" w:hAnsi="Times New Roman"/>
          <w:color w:val="000000"/>
          <w:sz w:val="24"/>
        </w:rPr>
        <w:t>35216 Biedenkopf-Breidenstein</w:t>
      </w:r>
    </w:p>
    <w:p w:rsidR="005164A6" w:rsidRPr="005164A6" w:rsidRDefault="00AD573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olor w:val="000000"/>
          <w:sz w:val="24"/>
        </w:rPr>
      </w:pPr>
      <w:hyperlink r:id="rId9" w:history="1">
        <w:r w:rsidR="005164A6" w:rsidRPr="005164A6">
          <w:rPr>
            <w:rStyle w:val="Hyperlink"/>
            <w:rFonts w:ascii="Times New Roman" w:eastAsia="TimesNewRomanPSMT" w:hAnsi="Times New Roman"/>
            <w:color w:val="000000"/>
            <w:sz w:val="24"/>
          </w:rPr>
          <w:t>www.kgwetter.de</w:t>
        </w:r>
      </w:hyperlink>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olor w:val="000000"/>
          <w:sz w:val="24"/>
        </w:rPr>
      </w:pPr>
    </w:p>
    <w:p w:rsidR="005164A6" w:rsidRPr="005164A6" w:rsidRDefault="005164A6" w:rsidP="00516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olor w:val="000000"/>
          <w:sz w:val="24"/>
        </w:rPr>
      </w:pPr>
    </w:p>
    <w:p w:rsidR="005164A6" w:rsidRPr="005164A6" w:rsidRDefault="005164A6" w:rsidP="004D58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u w:val="single" w:color="000000"/>
        </w:rPr>
        <w:t>Ihr Ansprechpartner:</w:t>
      </w:r>
    </w:p>
    <w:p w:rsidR="005164A6" w:rsidRPr="005164A6" w:rsidRDefault="005164A6" w:rsidP="004D58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rPr>
        <w:t>Stefan Köhler</w:t>
      </w:r>
    </w:p>
    <w:p w:rsidR="005164A6" w:rsidRPr="005164A6" w:rsidRDefault="005164A6" w:rsidP="004D58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rPr>
        <w:t>PR/Media</w:t>
      </w:r>
    </w:p>
    <w:p w:rsidR="005164A6" w:rsidRPr="005164A6" w:rsidRDefault="005164A6" w:rsidP="004D58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164A6">
        <w:rPr>
          <w:rFonts w:ascii="Times New Roman" w:eastAsia="TimesNewRomanPSMT" w:hAnsi="Times New Roman"/>
          <w:color w:val="000000"/>
          <w:sz w:val="24"/>
        </w:rPr>
        <w:t>T. +49 (0) 2 21 . 77 00 16 - 16</w:t>
      </w:r>
    </w:p>
    <w:p w:rsidR="005164A6" w:rsidRPr="005164A6" w:rsidRDefault="005164A6" w:rsidP="004D58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Style w:val="Hyperlink"/>
          <w:rFonts w:ascii="Times New Roman" w:eastAsia="TimesNewRomanPSMT" w:hAnsi="Times New Roman"/>
          <w:color w:val="000000"/>
          <w:sz w:val="24"/>
        </w:rPr>
      </w:pPr>
      <w:r w:rsidRPr="005164A6">
        <w:rPr>
          <w:rFonts w:ascii="Times New Roman" w:eastAsia="TimesNewRomanPSMT" w:hAnsi="Times New Roman"/>
          <w:color w:val="000000"/>
          <w:sz w:val="24"/>
        </w:rPr>
        <w:t>s.koehler@psv-marketing.de</w:t>
      </w:r>
    </w:p>
    <w:p w:rsidR="005164A6" w:rsidRPr="00E63D67" w:rsidRDefault="005164A6" w:rsidP="00E63D67"/>
    <w:sectPr w:rsidR="005164A6" w:rsidRPr="00E63D67" w:rsidSect="004F2480">
      <w:headerReference w:type="default" r:id="rId10"/>
      <w:footerReference w:type="default" r:id="rId11"/>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736" w:rsidRDefault="00AD5736">
      <w:r>
        <w:separator/>
      </w:r>
    </w:p>
  </w:endnote>
  <w:endnote w:type="continuationSeparator" w:id="0">
    <w:p w:rsidR="00AD5736" w:rsidRDefault="00AD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Yu Gothic"/>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80" w:rsidRDefault="004F2480" w:rsidP="004F2480">
    <w:pPr>
      <w:pStyle w:val="Fuzeile"/>
      <w:tabs>
        <w:tab w:val="clear" w:pos="4536"/>
        <w:tab w:val="left" w:pos="9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736" w:rsidRDefault="00AD5736">
      <w:r>
        <w:separator/>
      </w:r>
    </w:p>
  </w:footnote>
  <w:footnote w:type="continuationSeparator" w:id="0">
    <w:p w:rsidR="00AD5736" w:rsidRDefault="00AD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80" w:rsidRPr="004F2480" w:rsidRDefault="004F2480" w:rsidP="004F2480">
    <w:pPr>
      <w:pStyle w:val="Kopfzeile"/>
      <w:tabs>
        <w:tab w:val="clear" w:pos="4536"/>
      </w:tabs>
      <w:rPr>
        <w:b/>
        <w:sz w:val="40"/>
        <w:szCs w:val="40"/>
      </w:rPr>
    </w:pPr>
    <w:r w:rsidRPr="004F2480">
      <w:rPr>
        <w:b/>
        <w:sz w:val="40"/>
        <w:szCs w:val="40"/>
      </w:rPr>
      <w:tab/>
    </w:r>
    <w:r w:rsidRPr="004F2480">
      <w:rPr>
        <w:b/>
        <w:noProof/>
        <w:sz w:val="40"/>
        <w:szCs w:val="40"/>
      </w:rPr>
      <w:drawing>
        <wp:inline distT="0" distB="0" distL="0" distR="0">
          <wp:extent cx="1521683" cy="219075"/>
          <wp:effectExtent l="0" t="0" r="2540" b="0"/>
          <wp:docPr id="1" name="Grafik 1" descr="Logo KG Wetter bw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G Wetter bw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762" cy="2285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F12F1"/>
    <w:multiLevelType w:val="hybridMultilevel"/>
    <w:tmpl w:val="51DE1798"/>
    <w:lvl w:ilvl="0" w:tplc="EAA4381E">
      <w:numFmt w:val="bullet"/>
      <w:lvlText w:val=""/>
      <w:lvlJc w:val="left"/>
      <w:pPr>
        <w:ind w:left="3" w:hanging="360"/>
      </w:pPr>
      <w:rPr>
        <w:rFonts w:ascii="Symbol" w:eastAsiaTheme="minorHAnsi" w:hAnsi="Symbol" w:cs="Times New Roman" w:hint="default"/>
        <w:sz w:val="20"/>
      </w:rPr>
    </w:lvl>
    <w:lvl w:ilvl="1" w:tplc="04070003" w:tentative="1">
      <w:start w:val="1"/>
      <w:numFmt w:val="bullet"/>
      <w:lvlText w:val="o"/>
      <w:lvlJc w:val="left"/>
      <w:pPr>
        <w:ind w:left="723" w:hanging="360"/>
      </w:pPr>
      <w:rPr>
        <w:rFonts w:ascii="Courier New" w:hAnsi="Courier New" w:cs="Courier New" w:hint="default"/>
      </w:rPr>
    </w:lvl>
    <w:lvl w:ilvl="2" w:tplc="04070005" w:tentative="1">
      <w:start w:val="1"/>
      <w:numFmt w:val="bullet"/>
      <w:lvlText w:val=""/>
      <w:lvlJc w:val="left"/>
      <w:pPr>
        <w:ind w:left="1443" w:hanging="360"/>
      </w:pPr>
      <w:rPr>
        <w:rFonts w:ascii="Wingdings" w:hAnsi="Wingdings" w:hint="default"/>
      </w:rPr>
    </w:lvl>
    <w:lvl w:ilvl="3" w:tplc="04070001" w:tentative="1">
      <w:start w:val="1"/>
      <w:numFmt w:val="bullet"/>
      <w:lvlText w:val=""/>
      <w:lvlJc w:val="left"/>
      <w:pPr>
        <w:ind w:left="2163" w:hanging="360"/>
      </w:pPr>
      <w:rPr>
        <w:rFonts w:ascii="Symbol" w:hAnsi="Symbol" w:hint="default"/>
      </w:rPr>
    </w:lvl>
    <w:lvl w:ilvl="4" w:tplc="04070003" w:tentative="1">
      <w:start w:val="1"/>
      <w:numFmt w:val="bullet"/>
      <w:lvlText w:val="o"/>
      <w:lvlJc w:val="left"/>
      <w:pPr>
        <w:ind w:left="2883" w:hanging="360"/>
      </w:pPr>
      <w:rPr>
        <w:rFonts w:ascii="Courier New" w:hAnsi="Courier New" w:cs="Courier New" w:hint="default"/>
      </w:rPr>
    </w:lvl>
    <w:lvl w:ilvl="5" w:tplc="04070005" w:tentative="1">
      <w:start w:val="1"/>
      <w:numFmt w:val="bullet"/>
      <w:lvlText w:val=""/>
      <w:lvlJc w:val="left"/>
      <w:pPr>
        <w:ind w:left="3603" w:hanging="360"/>
      </w:pPr>
      <w:rPr>
        <w:rFonts w:ascii="Wingdings" w:hAnsi="Wingdings" w:hint="default"/>
      </w:rPr>
    </w:lvl>
    <w:lvl w:ilvl="6" w:tplc="04070001" w:tentative="1">
      <w:start w:val="1"/>
      <w:numFmt w:val="bullet"/>
      <w:lvlText w:val=""/>
      <w:lvlJc w:val="left"/>
      <w:pPr>
        <w:ind w:left="4323" w:hanging="360"/>
      </w:pPr>
      <w:rPr>
        <w:rFonts w:ascii="Symbol" w:hAnsi="Symbol" w:hint="default"/>
      </w:rPr>
    </w:lvl>
    <w:lvl w:ilvl="7" w:tplc="04070003" w:tentative="1">
      <w:start w:val="1"/>
      <w:numFmt w:val="bullet"/>
      <w:lvlText w:val="o"/>
      <w:lvlJc w:val="left"/>
      <w:pPr>
        <w:ind w:left="5043" w:hanging="360"/>
      </w:pPr>
      <w:rPr>
        <w:rFonts w:ascii="Courier New" w:hAnsi="Courier New" w:cs="Courier New" w:hint="default"/>
      </w:rPr>
    </w:lvl>
    <w:lvl w:ilvl="8" w:tplc="04070005" w:tentative="1">
      <w:start w:val="1"/>
      <w:numFmt w:val="bullet"/>
      <w:lvlText w:val=""/>
      <w:lvlJc w:val="left"/>
      <w:pPr>
        <w:ind w:left="5763" w:hanging="360"/>
      </w:pPr>
      <w:rPr>
        <w:rFonts w:ascii="Wingdings" w:hAnsi="Wingdings" w:hint="default"/>
      </w:rPr>
    </w:lvl>
  </w:abstractNum>
  <w:abstractNum w:abstractNumId="1" w15:restartNumberingAfterBreak="0">
    <w:nsid w:val="62B91A3C"/>
    <w:multiLevelType w:val="hybridMultilevel"/>
    <w:tmpl w:val="35824056"/>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 w15:restartNumberingAfterBreak="0">
    <w:nsid w:val="7A4622D1"/>
    <w:multiLevelType w:val="multilevel"/>
    <w:tmpl w:val="9976D83C"/>
    <w:styleLink w:val="FormatvorlageNummerierteListe1"/>
    <w:lvl w:ilvl="0">
      <w:start w:val="1"/>
      <w:numFmt w:val="decimal"/>
      <w:lvlText w:val="(%1)"/>
      <w:lvlJc w:val="left"/>
      <w:pPr>
        <w:tabs>
          <w:tab w:val="num" w:pos="340"/>
        </w:tabs>
        <w:ind w:left="0" w:firstLine="0"/>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60"/>
    <w:rsid w:val="00114729"/>
    <w:rsid w:val="00123A05"/>
    <w:rsid w:val="001F0482"/>
    <w:rsid w:val="002027D9"/>
    <w:rsid w:val="002E7F5F"/>
    <w:rsid w:val="002F1E5F"/>
    <w:rsid w:val="00335708"/>
    <w:rsid w:val="0034553F"/>
    <w:rsid w:val="0039284C"/>
    <w:rsid w:val="004014EB"/>
    <w:rsid w:val="00402EAD"/>
    <w:rsid w:val="004169E3"/>
    <w:rsid w:val="00434F08"/>
    <w:rsid w:val="00462DDA"/>
    <w:rsid w:val="00495C8B"/>
    <w:rsid w:val="004C1EFE"/>
    <w:rsid w:val="004D58CA"/>
    <w:rsid w:val="004F22D7"/>
    <w:rsid w:val="004F2480"/>
    <w:rsid w:val="004F5D46"/>
    <w:rsid w:val="005164A6"/>
    <w:rsid w:val="005245E9"/>
    <w:rsid w:val="00563ABB"/>
    <w:rsid w:val="005725CF"/>
    <w:rsid w:val="00587A12"/>
    <w:rsid w:val="005A3968"/>
    <w:rsid w:val="005C66F0"/>
    <w:rsid w:val="006138FB"/>
    <w:rsid w:val="006A37D9"/>
    <w:rsid w:val="006D562B"/>
    <w:rsid w:val="006F2466"/>
    <w:rsid w:val="006F2FD6"/>
    <w:rsid w:val="007427D9"/>
    <w:rsid w:val="007A4465"/>
    <w:rsid w:val="00826355"/>
    <w:rsid w:val="00870533"/>
    <w:rsid w:val="00894D32"/>
    <w:rsid w:val="008A23E7"/>
    <w:rsid w:val="008B7596"/>
    <w:rsid w:val="008D552A"/>
    <w:rsid w:val="008E4D2B"/>
    <w:rsid w:val="009104E2"/>
    <w:rsid w:val="009117EB"/>
    <w:rsid w:val="0092641E"/>
    <w:rsid w:val="009A0300"/>
    <w:rsid w:val="009C0A7D"/>
    <w:rsid w:val="009D2485"/>
    <w:rsid w:val="009D3911"/>
    <w:rsid w:val="009E19A6"/>
    <w:rsid w:val="00A17D0C"/>
    <w:rsid w:val="00A51077"/>
    <w:rsid w:val="00A51F47"/>
    <w:rsid w:val="00A62B64"/>
    <w:rsid w:val="00AA32D7"/>
    <w:rsid w:val="00AC6778"/>
    <w:rsid w:val="00AD2D65"/>
    <w:rsid w:val="00AD5736"/>
    <w:rsid w:val="00B70503"/>
    <w:rsid w:val="00BC3124"/>
    <w:rsid w:val="00BE19CB"/>
    <w:rsid w:val="00C30585"/>
    <w:rsid w:val="00C70536"/>
    <w:rsid w:val="00CB19DA"/>
    <w:rsid w:val="00CC0F06"/>
    <w:rsid w:val="00D043AB"/>
    <w:rsid w:val="00D86679"/>
    <w:rsid w:val="00DB609F"/>
    <w:rsid w:val="00DE5030"/>
    <w:rsid w:val="00E53360"/>
    <w:rsid w:val="00E63D67"/>
    <w:rsid w:val="00ED0ABF"/>
    <w:rsid w:val="00F06B8D"/>
    <w:rsid w:val="00F358EB"/>
    <w:rsid w:val="00F50444"/>
    <w:rsid w:val="00FC1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C999D"/>
  <w15:chartTrackingRefBased/>
  <w15:docId w15:val="{AAFDAF91-A189-46B4-99F3-E2D83E44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F2480"/>
    <w:rPr>
      <w:rFonts w:asciiTheme="minorHAnsi" w:hAnsiTheme="minorHAnsi"/>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ohneInhaltsv">
    <w:name w:val="Überschrift1 (ohne Inhaltsv.)"/>
    <w:basedOn w:val="Standard"/>
    <w:next w:val="Standard"/>
    <w:rsid w:val="0039284C"/>
    <w:pPr>
      <w:keepNext/>
      <w:spacing w:before="240" w:after="60"/>
    </w:pPr>
    <w:rPr>
      <w:rFonts w:ascii="Arial" w:hAnsi="Arial"/>
      <w:b/>
      <w:sz w:val="32"/>
      <w:szCs w:val="20"/>
    </w:rPr>
  </w:style>
  <w:style w:type="paragraph" w:styleId="Kopfzeile">
    <w:name w:val="header"/>
    <w:basedOn w:val="Standard"/>
    <w:rsid w:val="008A23E7"/>
    <w:pPr>
      <w:tabs>
        <w:tab w:val="center" w:pos="4536"/>
        <w:tab w:val="right" w:pos="9072"/>
      </w:tabs>
    </w:pPr>
  </w:style>
  <w:style w:type="paragraph" w:styleId="Fuzeile">
    <w:name w:val="footer"/>
    <w:basedOn w:val="Standard"/>
    <w:link w:val="FuzeileZchn"/>
    <w:rsid w:val="008A23E7"/>
    <w:pPr>
      <w:tabs>
        <w:tab w:val="center" w:pos="4536"/>
        <w:tab w:val="right" w:pos="9072"/>
      </w:tabs>
    </w:pPr>
  </w:style>
  <w:style w:type="numbering" w:customStyle="1" w:styleId="FormatvorlageNummerierteListe1">
    <w:name w:val="Formatvorlage Nummerierte Liste1"/>
    <w:basedOn w:val="KeineListe"/>
    <w:rsid w:val="00462DDA"/>
    <w:pPr>
      <w:numPr>
        <w:numId w:val="1"/>
      </w:numPr>
    </w:pPr>
  </w:style>
  <w:style w:type="table" w:styleId="Tabellenraster">
    <w:name w:val="Table Grid"/>
    <w:basedOn w:val="NormaleTabelle"/>
    <w:rsid w:val="004F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4F2480"/>
    <w:rPr>
      <w:sz w:val="24"/>
      <w:szCs w:val="24"/>
    </w:rPr>
  </w:style>
  <w:style w:type="character" w:styleId="Seitenzahl">
    <w:name w:val="page number"/>
    <w:basedOn w:val="Absatz-Standardschriftart"/>
    <w:rsid w:val="004F2480"/>
  </w:style>
  <w:style w:type="paragraph" w:styleId="Sprechblasentext">
    <w:name w:val="Balloon Text"/>
    <w:basedOn w:val="Standard"/>
    <w:link w:val="SprechblasentextZchn"/>
    <w:rsid w:val="004F2480"/>
    <w:rPr>
      <w:rFonts w:ascii="Segoe UI" w:hAnsi="Segoe UI" w:cs="Segoe UI"/>
      <w:sz w:val="18"/>
      <w:szCs w:val="18"/>
    </w:rPr>
  </w:style>
  <w:style w:type="character" w:customStyle="1" w:styleId="SprechblasentextZchn">
    <w:name w:val="Sprechblasentext Zchn"/>
    <w:basedOn w:val="Absatz-Standardschriftart"/>
    <w:link w:val="Sprechblasentext"/>
    <w:rsid w:val="004F2480"/>
    <w:rPr>
      <w:rFonts w:ascii="Segoe UI" w:hAnsi="Segoe UI" w:cs="Segoe UI"/>
      <w:sz w:val="18"/>
      <w:szCs w:val="18"/>
    </w:rPr>
  </w:style>
  <w:style w:type="paragraph" w:customStyle="1" w:styleId="xmsonormal">
    <w:name w:val="x_msonormal"/>
    <w:basedOn w:val="Standard"/>
    <w:rsid w:val="00E53360"/>
    <w:pPr>
      <w:spacing w:before="100" w:beforeAutospacing="1" w:after="100" w:afterAutospacing="1"/>
    </w:pPr>
    <w:rPr>
      <w:rFonts w:ascii="Times New Roman" w:eastAsiaTheme="minorHAnsi" w:hAnsi="Times New Roman"/>
      <w:sz w:val="24"/>
    </w:rPr>
  </w:style>
  <w:style w:type="paragraph" w:customStyle="1" w:styleId="xmsolistparagraph">
    <w:name w:val="x_msolistparagraph"/>
    <w:basedOn w:val="Standard"/>
    <w:rsid w:val="00E53360"/>
    <w:pPr>
      <w:spacing w:before="100" w:beforeAutospacing="1" w:after="100" w:afterAutospacing="1"/>
    </w:pPr>
    <w:rPr>
      <w:rFonts w:ascii="Times New Roman" w:eastAsiaTheme="minorHAnsi" w:hAnsi="Times New Roman"/>
      <w:sz w:val="24"/>
    </w:rPr>
  </w:style>
  <w:style w:type="character" w:styleId="Hyperlink">
    <w:name w:val="Hyperlink"/>
    <w:rsid w:val="005164A6"/>
    <w:rPr>
      <w:color w:val="0000FF"/>
      <w:u w:val="single"/>
    </w:rPr>
  </w:style>
  <w:style w:type="paragraph" w:styleId="berarbeitung">
    <w:name w:val="Revision"/>
    <w:hidden/>
    <w:uiPriority w:val="99"/>
    <w:semiHidden/>
    <w:rsid w:val="00563ABB"/>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gwett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gwett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4\Users\vlauber\Eigene%20Dateien\Office-Vorlagen\KG%20Internes\Info%20ab%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ads4\Users\vlauber\Eigene Dateien\Office-Vorlagen\KG Internes\Info ab 2016.dotx</Template>
  <TotalTime>0</TotalTime>
  <Pages>4</Pages>
  <Words>987</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Lauber</dc:creator>
  <cp:keywords/>
  <dc:description/>
  <cp:lastModifiedBy>Stefan Koehler</cp:lastModifiedBy>
  <cp:revision>7</cp:revision>
  <cp:lastPrinted>2016-02-10T07:28:00Z</cp:lastPrinted>
  <dcterms:created xsi:type="dcterms:W3CDTF">2019-02-14T17:27:00Z</dcterms:created>
  <dcterms:modified xsi:type="dcterms:W3CDTF">2019-02-27T11:02:00Z</dcterms:modified>
</cp:coreProperties>
</file>